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2CC" w:rsidRDefault="00F852CC" w:rsidP="00F852CC">
      <w:pPr>
        <w:jc w:val="center"/>
        <w:rPr>
          <w:b/>
          <w:sz w:val="28"/>
          <w:szCs w:val="28"/>
        </w:rPr>
      </w:pPr>
      <w:r w:rsidRPr="003C42E4">
        <w:rPr>
          <w:rFonts w:ascii="Microsoft Sans Serif" w:hAnsi="Microsoft Sans Serif" w:cs="Microsoft Sans Serif"/>
          <w:b/>
          <w:bCs/>
          <w:caps/>
          <w:color w:val="003CAA"/>
          <w:sz w:val="21"/>
        </w:rPr>
        <w:t> </w:t>
      </w:r>
      <w:r w:rsidRPr="004249AF">
        <w:rPr>
          <w:b/>
          <w:sz w:val="28"/>
          <w:szCs w:val="28"/>
        </w:rPr>
        <w:t>Разъяснения прокурора Уфимского района:</w:t>
      </w:r>
    </w:p>
    <w:p w:rsidR="00F852CC" w:rsidRPr="004249AF" w:rsidRDefault="00F852CC" w:rsidP="00F852CC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Если шум мешает жизни</w:t>
      </w:r>
    </w:p>
    <w:bookmarkEnd w:id="0"/>
    <w:p w:rsidR="00F852CC" w:rsidRPr="003C42E4" w:rsidRDefault="00F852CC" w:rsidP="00F852CC">
      <w:pPr>
        <w:shd w:val="clear" w:color="auto" w:fill="FFFFFF"/>
        <w:outlineLvl w:val="1"/>
        <w:rPr>
          <w:rFonts w:ascii="Microsoft Sans Serif" w:hAnsi="Microsoft Sans Serif" w:cs="Microsoft Sans Serif"/>
          <w:b/>
          <w:bCs/>
          <w:caps/>
          <w:color w:val="003CAA"/>
          <w:sz w:val="21"/>
          <w:szCs w:val="21"/>
        </w:rPr>
      </w:pPr>
    </w:p>
    <w:p w:rsidR="00F852CC" w:rsidRPr="003C42E4" w:rsidRDefault="00F852CC" w:rsidP="00F852CC">
      <w:pPr>
        <w:shd w:val="clear" w:color="auto" w:fill="FFFFFF"/>
        <w:ind w:firstLine="709"/>
        <w:jc w:val="both"/>
        <w:rPr>
          <w:color w:val="36363C"/>
          <w:sz w:val="28"/>
          <w:szCs w:val="28"/>
        </w:rPr>
      </w:pPr>
      <w:r w:rsidRPr="003C42E4">
        <w:rPr>
          <w:color w:val="36363C"/>
          <w:sz w:val="28"/>
          <w:szCs w:val="28"/>
        </w:rPr>
        <w:t>Всем известна проблема шума, с которой сталкиваются жильцы квартир, расположенных в непосредственной близости с магазинами и иными производственными объектами. Возникают вопросы: что делать, куда обращаться.</w:t>
      </w:r>
    </w:p>
    <w:p w:rsidR="00F852CC" w:rsidRPr="003C42E4" w:rsidRDefault="00F852CC" w:rsidP="00F852CC">
      <w:pPr>
        <w:shd w:val="clear" w:color="auto" w:fill="FFFFFF"/>
        <w:ind w:firstLine="709"/>
        <w:jc w:val="both"/>
        <w:rPr>
          <w:color w:val="36363C"/>
          <w:sz w:val="28"/>
          <w:szCs w:val="28"/>
        </w:rPr>
      </w:pPr>
      <w:r w:rsidRPr="003C42E4">
        <w:rPr>
          <w:color w:val="36363C"/>
          <w:sz w:val="28"/>
          <w:szCs w:val="28"/>
        </w:rPr>
        <w:t xml:space="preserve">Согласно ст. 8 Федерального закона от 30.03.1999 № 52-ФЗ «О санитарно-эпидемиологическом благополучии населения» граждане имеют право на благоприятную среду обитания, факторы которой не оказывают вредного воздействия на </w:t>
      </w:r>
      <w:proofErr w:type="spellStart"/>
      <w:r w:rsidRPr="003C42E4">
        <w:rPr>
          <w:color w:val="36363C"/>
          <w:sz w:val="28"/>
          <w:szCs w:val="28"/>
        </w:rPr>
        <w:t>человека</w:t>
      </w:r>
      <w:proofErr w:type="gramStart"/>
      <w:r w:rsidRPr="003C42E4">
        <w:rPr>
          <w:color w:val="36363C"/>
          <w:sz w:val="28"/>
          <w:szCs w:val="28"/>
        </w:rPr>
        <w:t>.С</w:t>
      </w:r>
      <w:proofErr w:type="gramEnd"/>
      <w:r w:rsidRPr="003C42E4">
        <w:rPr>
          <w:color w:val="36363C"/>
          <w:sz w:val="28"/>
          <w:szCs w:val="28"/>
        </w:rPr>
        <w:t>огласно</w:t>
      </w:r>
      <w:proofErr w:type="spellEnd"/>
      <w:r w:rsidRPr="003C42E4">
        <w:rPr>
          <w:color w:val="36363C"/>
          <w:sz w:val="28"/>
          <w:szCs w:val="28"/>
        </w:rPr>
        <w:t xml:space="preserve"> статье 11 Закона № 52-ФЗ индивидуальные предприниматели в соответствии с осуществляемой ими деятельностью обязаны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лиц.</w:t>
      </w:r>
    </w:p>
    <w:p w:rsidR="00F852CC" w:rsidRPr="003C42E4" w:rsidRDefault="00F852CC" w:rsidP="00F852CC">
      <w:pPr>
        <w:shd w:val="clear" w:color="auto" w:fill="FFFFFF"/>
        <w:ind w:firstLine="709"/>
        <w:jc w:val="both"/>
        <w:rPr>
          <w:color w:val="36363C"/>
          <w:sz w:val="28"/>
          <w:szCs w:val="28"/>
        </w:rPr>
      </w:pPr>
      <w:r w:rsidRPr="003C42E4">
        <w:rPr>
          <w:color w:val="36363C"/>
          <w:sz w:val="28"/>
          <w:szCs w:val="28"/>
        </w:rPr>
        <w:t>При этом вредным считается такое воздействие, которое создает угрозу жизни или здоровью человека либо угрозу жизни или здоровью будущих поколений. При этом наличие шума относится именно к физическим факторам.</w:t>
      </w:r>
    </w:p>
    <w:p w:rsidR="00F852CC" w:rsidRPr="003C42E4" w:rsidRDefault="00F852CC" w:rsidP="00F852CC">
      <w:pPr>
        <w:shd w:val="clear" w:color="auto" w:fill="FFFFFF"/>
        <w:ind w:firstLine="709"/>
        <w:jc w:val="both"/>
        <w:rPr>
          <w:color w:val="36363C"/>
          <w:sz w:val="28"/>
          <w:szCs w:val="28"/>
        </w:rPr>
      </w:pPr>
      <w:r w:rsidRPr="003C42E4">
        <w:rPr>
          <w:color w:val="36363C"/>
          <w:sz w:val="28"/>
          <w:szCs w:val="28"/>
        </w:rPr>
        <w:t xml:space="preserve">Предельно разрешенные уровни шумов установлены действующими санитарными нормами и правилами, которые, в частности, содержат ряд ограничений для магазинов, расположенных в многоквартирных домах. </w:t>
      </w:r>
    </w:p>
    <w:p w:rsidR="00F852CC" w:rsidRPr="003C42E4" w:rsidRDefault="00F852CC" w:rsidP="00F852CC">
      <w:pPr>
        <w:shd w:val="clear" w:color="auto" w:fill="FFFFFF"/>
        <w:ind w:firstLine="709"/>
        <w:jc w:val="both"/>
        <w:rPr>
          <w:color w:val="36363C"/>
          <w:sz w:val="28"/>
          <w:szCs w:val="28"/>
        </w:rPr>
      </w:pPr>
      <w:r w:rsidRPr="003C42E4">
        <w:rPr>
          <w:color w:val="36363C"/>
          <w:sz w:val="28"/>
          <w:szCs w:val="28"/>
        </w:rPr>
        <w:t>Торговые предприятия (магазины), расположенные в жилых многоквартирных домах, должны соблюдать данные требования гигиенических нормативов по шуму, звуку и вибрации.</w:t>
      </w:r>
    </w:p>
    <w:p w:rsidR="00F852CC" w:rsidRPr="003C42E4" w:rsidRDefault="00F852CC" w:rsidP="00F852CC">
      <w:pPr>
        <w:shd w:val="clear" w:color="auto" w:fill="FFFFFF"/>
        <w:ind w:firstLine="709"/>
        <w:jc w:val="both"/>
        <w:rPr>
          <w:color w:val="36363C"/>
          <w:sz w:val="28"/>
          <w:szCs w:val="28"/>
        </w:rPr>
      </w:pPr>
      <w:r w:rsidRPr="003C42E4">
        <w:rPr>
          <w:color w:val="36363C"/>
          <w:sz w:val="28"/>
          <w:szCs w:val="28"/>
        </w:rPr>
        <w:t xml:space="preserve">Устанавливает факт превышения допустимых уровней шума, производимые магазином, Федеральная служба по надзору в сфере защиты прав потребителей и благополучия человека – </w:t>
      </w:r>
      <w:proofErr w:type="spellStart"/>
      <w:r w:rsidRPr="003C42E4">
        <w:rPr>
          <w:color w:val="36363C"/>
          <w:sz w:val="28"/>
          <w:szCs w:val="28"/>
        </w:rPr>
        <w:t>Роспотребнадзор</w:t>
      </w:r>
      <w:proofErr w:type="spellEnd"/>
      <w:r w:rsidRPr="003C42E4">
        <w:rPr>
          <w:color w:val="36363C"/>
          <w:sz w:val="28"/>
          <w:szCs w:val="28"/>
        </w:rPr>
        <w:t xml:space="preserve">, с привлечением специалистов соответствующего </w:t>
      </w:r>
      <w:proofErr w:type="spellStart"/>
      <w:r w:rsidRPr="003C42E4">
        <w:rPr>
          <w:color w:val="36363C"/>
          <w:sz w:val="28"/>
          <w:szCs w:val="28"/>
        </w:rPr>
        <w:t>центрагигиены</w:t>
      </w:r>
      <w:proofErr w:type="spellEnd"/>
      <w:r w:rsidRPr="003C42E4">
        <w:rPr>
          <w:color w:val="36363C"/>
          <w:sz w:val="28"/>
          <w:szCs w:val="28"/>
        </w:rPr>
        <w:t xml:space="preserve"> и эпидемиологии.</w:t>
      </w:r>
    </w:p>
    <w:p w:rsidR="00F852CC" w:rsidRPr="003C42E4" w:rsidRDefault="00F852CC" w:rsidP="00F852CC">
      <w:pPr>
        <w:shd w:val="clear" w:color="auto" w:fill="FFFFFF"/>
        <w:ind w:firstLine="709"/>
        <w:jc w:val="both"/>
        <w:rPr>
          <w:color w:val="36363C"/>
          <w:sz w:val="28"/>
          <w:szCs w:val="28"/>
        </w:rPr>
      </w:pPr>
      <w:r w:rsidRPr="003C42E4">
        <w:rPr>
          <w:color w:val="36363C"/>
          <w:sz w:val="28"/>
          <w:szCs w:val="28"/>
        </w:rPr>
        <w:t xml:space="preserve">Порядок проведения измерения уровня шума описан в ГОСТе 23337-78 «Шум. Методы измерения шума на селитебной территории и в помещениях жилых и общественных </w:t>
      </w:r>
      <w:proofErr w:type="spellStart"/>
      <w:r w:rsidRPr="003C42E4">
        <w:rPr>
          <w:color w:val="36363C"/>
          <w:sz w:val="28"/>
          <w:szCs w:val="28"/>
        </w:rPr>
        <w:t>зданий»</w:t>
      </w:r>
      <w:proofErr w:type="gramStart"/>
      <w:r w:rsidRPr="003C42E4">
        <w:rPr>
          <w:color w:val="36363C"/>
          <w:sz w:val="28"/>
          <w:szCs w:val="28"/>
        </w:rPr>
        <w:t>.Р</w:t>
      </w:r>
      <w:proofErr w:type="gramEnd"/>
      <w:r w:rsidRPr="003C42E4">
        <w:rPr>
          <w:color w:val="36363C"/>
          <w:sz w:val="28"/>
          <w:szCs w:val="28"/>
        </w:rPr>
        <w:t>езультаты</w:t>
      </w:r>
      <w:proofErr w:type="spellEnd"/>
      <w:r w:rsidRPr="003C42E4">
        <w:rPr>
          <w:color w:val="36363C"/>
          <w:sz w:val="28"/>
          <w:szCs w:val="28"/>
        </w:rPr>
        <w:t xml:space="preserve"> должны фиксироваться в протоколе проведения измерения шума.</w:t>
      </w:r>
    </w:p>
    <w:p w:rsidR="00F852CC" w:rsidRPr="003C42E4" w:rsidRDefault="00F852CC" w:rsidP="00F852CC">
      <w:pPr>
        <w:shd w:val="clear" w:color="auto" w:fill="FFFFFF"/>
        <w:ind w:firstLine="709"/>
        <w:jc w:val="both"/>
        <w:rPr>
          <w:color w:val="36363C"/>
          <w:sz w:val="28"/>
          <w:szCs w:val="28"/>
        </w:rPr>
      </w:pPr>
      <w:proofErr w:type="gramStart"/>
      <w:r w:rsidRPr="003C42E4">
        <w:rPr>
          <w:color w:val="36363C"/>
          <w:sz w:val="28"/>
          <w:szCs w:val="28"/>
        </w:rPr>
        <w:t>В случае выявления нарушений данных требований, организация может быть привлечена как к уголовной (в зависимости от обстоятельств), так и к административной ответственности по ст. 6.4 КоАП РФ - нарушение санитарно-эпидемиологических требований к эксплуатации жилых помещений и общественных помещений, зданий, сооружений и транспорта, что влечет наложение административного штрафа на должностных лиц - от одной тысячи до двух тысяч рублей;</w:t>
      </w:r>
      <w:proofErr w:type="gramEnd"/>
      <w:r w:rsidRPr="003C42E4">
        <w:rPr>
          <w:color w:val="36363C"/>
          <w:sz w:val="28"/>
          <w:szCs w:val="28"/>
        </w:rPr>
        <w:t xml:space="preserve"> на лиц, осуществляющих предпринимательскую деятельность без образования юридического лица, - от одной тысячи до двух тысяч рублей или административное приостановление деятельности на срок до девяноста суток; на юридических лиц - от десяти тысяч до двадцати тысяч рублей или административное приостановление деятельности на срок до девяноста суток.</w:t>
      </w:r>
    </w:p>
    <w:p w:rsidR="00F852CC" w:rsidRDefault="00F852CC" w:rsidP="00F852CC">
      <w:pPr>
        <w:ind w:firstLine="709"/>
        <w:rPr>
          <w:sz w:val="28"/>
          <w:szCs w:val="28"/>
        </w:rPr>
      </w:pPr>
    </w:p>
    <w:p w:rsidR="00F852CC" w:rsidRPr="002D7308" w:rsidRDefault="00F852CC" w:rsidP="00F852CC">
      <w:pPr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Pr="00FF469B">
        <w:rPr>
          <w:sz w:val="28"/>
          <w:szCs w:val="28"/>
        </w:rPr>
        <w:t xml:space="preserve"> прокурора района </w:t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В.Р.Шаяхметов</w:t>
      </w:r>
      <w:proofErr w:type="spellEnd"/>
    </w:p>
    <w:p w:rsidR="00554BCF" w:rsidRDefault="00554BCF"/>
    <w:sectPr w:rsidR="00554BCF" w:rsidSect="004D57A6">
      <w:pgSz w:w="11906" w:h="16838" w:code="9"/>
      <w:pgMar w:top="709" w:right="567" w:bottom="1134" w:left="1418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2CC"/>
    <w:rsid w:val="00554BCF"/>
    <w:rsid w:val="00F8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F852CC"/>
    <w:rPr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F852CC"/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2015-06-26T04:07:00Z</dcterms:created>
  <dcterms:modified xsi:type="dcterms:W3CDTF">2015-06-26T04:07:00Z</dcterms:modified>
</cp:coreProperties>
</file>