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0FFB" w14:textId="77777777" w:rsidR="00D268B1" w:rsidRDefault="00D268B1" w:rsidP="00D268B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87E959" w14:textId="77777777" w:rsidR="00D268B1" w:rsidRPr="00D268B1" w:rsidRDefault="00D268B1" w:rsidP="00D268B1">
      <w:pPr>
        <w:ind w:left="6096"/>
        <w:rPr>
          <w:rFonts w:ascii="Times New Roman" w:hAnsi="Times New Roman" w:cs="Times New Roman"/>
          <w:sz w:val="28"/>
          <w:szCs w:val="28"/>
        </w:rPr>
      </w:pPr>
    </w:p>
    <w:p w14:paraId="200FDB05" w14:textId="77777777" w:rsidR="00D268B1" w:rsidRPr="00D268B1" w:rsidRDefault="00D268B1" w:rsidP="00D268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268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ПРОГРАММА </w:t>
      </w:r>
      <w:r w:rsidRPr="00D268B1">
        <w:rPr>
          <w:rFonts w:ascii="Times New Roman" w:hAnsi="Times New Roman" w:cs="Times New Roman"/>
          <w:sz w:val="28"/>
          <w:szCs w:val="28"/>
        </w:rPr>
        <w:t>СОВЕЩАНИЯ</w:t>
      </w:r>
    </w:p>
    <w:p w14:paraId="1B520092" w14:textId="77777777" w:rsidR="00D268B1" w:rsidRPr="00D268B1" w:rsidRDefault="00D268B1" w:rsidP="00D268B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B1">
        <w:rPr>
          <w:rFonts w:ascii="Times New Roman" w:hAnsi="Times New Roman" w:cs="Times New Roman"/>
          <w:sz w:val="28"/>
          <w:szCs w:val="28"/>
        </w:rPr>
        <w:t>на тему «</w:t>
      </w:r>
      <w:r w:rsidRPr="00D26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финансовой доступности </w:t>
      </w:r>
    </w:p>
    <w:p w14:paraId="33ECABE5" w14:textId="77777777" w:rsidR="00D268B1" w:rsidRPr="00D268B1" w:rsidRDefault="00D268B1" w:rsidP="00D268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268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сельской местности и на отдаленных, малонаселенных и труднодоступных территориях Республики Башкортостан</w:t>
      </w:r>
      <w:r w:rsidRPr="00D268B1">
        <w:rPr>
          <w:rFonts w:ascii="Times New Roman" w:hAnsi="Times New Roman" w:cs="Times New Roman"/>
          <w:sz w:val="28"/>
          <w:szCs w:val="28"/>
        </w:rPr>
        <w:t>»</w:t>
      </w:r>
    </w:p>
    <w:p w14:paraId="198B3547" w14:textId="77777777" w:rsidR="00D268B1" w:rsidRPr="00D268B1" w:rsidRDefault="00D268B1" w:rsidP="00D268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0C87AA68" w14:textId="77777777" w:rsidR="00D268B1" w:rsidRPr="00D268B1" w:rsidRDefault="00D268B1" w:rsidP="00D268B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68B1">
        <w:rPr>
          <w:rFonts w:ascii="Times New Roman" w:hAnsi="Times New Roman" w:cs="Times New Roman"/>
          <w:sz w:val="28"/>
          <w:szCs w:val="28"/>
        </w:rPr>
        <w:t xml:space="preserve">гибридный формат </w:t>
      </w:r>
    </w:p>
    <w:p w14:paraId="4BA10171" w14:textId="77777777" w:rsidR="00D268B1" w:rsidRPr="00D268B1" w:rsidRDefault="00D268B1" w:rsidP="00D268B1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</w:rPr>
      </w:pPr>
      <w:r w:rsidRPr="00D268B1">
        <w:rPr>
          <w:rFonts w:ascii="Times New Roman" w:hAnsi="Times New Roman" w:cs="Times New Roman"/>
          <w:sz w:val="28"/>
          <w:szCs w:val="28"/>
        </w:rPr>
        <w:t>сервис IVA в сети Интернет</w:t>
      </w:r>
      <w:r w:rsidRPr="00D268B1">
        <w:rPr>
          <w:rFonts w:ascii="Times New Roman" w:hAnsi="Times New Roman" w:cs="Times New Roman"/>
          <w:sz w:val="28"/>
          <w:szCs w:val="28"/>
        </w:rPr>
        <w:tab/>
      </w:r>
      <w:r w:rsidRPr="00D268B1">
        <w:rPr>
          <w:rFonts w:ascii="Times New Roman" w:hAnsi="Times New Roman" w:cs="Times New Roman"/>
          <w:sz w:val="28"/>
          <w:szCs w:val="28"/>
        </w:rPr>
        <w:tab/>
      </w:r>
      <w:r w:rsidRPr="00D268B1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proofErr w:type="gramStart"/>
      <w:r w:rsidRPr="00D268B1">
        <w:rPr>
          <w:rFonts w:ascii="Times New Roman" w:hAnsi="Times New Roman" w:cs="Times New Roman"/>
          <w:sz w:val="28"/>
          <w:szCs w:val="28"/>
        </w:rPr>
        <w:tab/>
        <w:t xml:space="preserve">  31</w:t>
      </w:r>
      <w:proofErr w:type="gramEnd"/>
      <w:r w:rsidRPr="00D268B1">
        <w:rPr>
          <w:rFonts w:ascii="Times New Roman" w:hAnsi="Times New Roman" w:cs="Times New Roman"/>
          <w:sz w:val="28"/>
          <w:szCs w:val="28"/>
        </w:rPr>
        <w:t xml:space="preserve"> октября 2023 года</w:t>
      </w:r>
    </w:p>
    <w:tbl>
      <w:tblPr>
        <w:tblStyle w:val="-451"/>
        <w:tblW w:w="9498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6A0" w:firstRow="1" w:lastRow="0" w:firstColumn="1" w:lastColumn="0" w:noHBand="1" w:noVBand="1"/>
      </w:tblPr>
      <w:tblGrid>
        <w:gridCol w:w="426"/>
        <w:gridCol w:w="1275"/>
        <w:gridCol w:w="3686"/>
        <w:gridCol w:w="4111"/>
      </w:tblGrid>
      <w:tr w:rsidR="00D268B1" w:rsidRPr="00D268B1" w14:paraId="63F70DF0" w14:textId="77777777" w:rsidTr="00D26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5" w:themeFillTint="33"/>
            <w:vAlign w:val="center"/>
            <w:hideMark/>
          </w:tcPr>
          <w:p w14:paraId="7AC12596" w14:textId="77777777" w:rsidR="00D268B1" w:rsidRPr="00D268B1" w:rsidRDefault="00D268B1" w:rsidP="00EE35E3">
            <w:pPr>
              <w:jc w:val="center"/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  <w:r w:rsidRPr="00D268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№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5" w:themeFillTint="33"/>
            <w:vAlign w:val="center"/>
            <w:hideMark/>
          </w:tcPr>
          <w:p w14:paraId="5ECBEE04" w14:textId="77777777" w:rsidR="00D268B1" w:rsidRPr="00D268B1" w:rsidRDefault="00D268B1" w:rsidP="00EE35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A6A6A6" w:themeColor="background1" w:themeShade="A6"/>
                <w:lang w:eastAsia="ru-RU"/>
              </w:rPr>
            </w:pPr>
            <w:r w:rsidRPr="00D268B1">
              <w:rPr>
                <w:rFonts w:ascii="Times New Roman" w:eastAsia="Times New Roman" w:hAnsi="Times New Roman" w:cs="Times New Roman"/>
                <w:b w:val="0"/>
                <w:color w:val="auto"/>
                <w:lang w:eastAsia="ru-RU"/>
              </w:rPr>
              <w:t xml:space="preserve">Время </w:t>
            </w:r>
            <w:r w:rsidRPr="00D268B1">
              <w:rPr>
                <w:rFonts w:ascii="Times New Roman" w:eastAsia="Times New Roman" w:hAnsi="Times New Roman" w:cs="Times New Roman"/>
                <w:b w:val="0"/>
                <w:color w:val="A6A6A6" w:themeColor="background1" w:themeShade="A6"/>
                <w:lang w:eastAsia="ru-RU"/>
              </w:rPr>
              <w:t>(местное)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5" w:themeFillTint="33"/>
            <w:vAlign w:val="center"/>
            <w:hideMark/>
          </w:tcPr>
          <w:p w14:paraId="5076F97A" w14:textId="77777777" w:rsidR="00D268B1" w:rsidRPr="00D268B1" w:rsidRDefault="00D268B1" w:rsidP="00EE35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  <w:r w:rsidRPr="00D268B1">
              <w:rPr>
                <w:rFonts w:ascii="Times New Roman" w:eastAsia="Times New Roman" w:hAnsi="Times New Roman" w:cs="Times New Roman"/>
                <w:b w:val="0"/>
                <w:color w:val="auto"/>
                <w:lang w:eastAsia="ru-RU"/>
              </w:rPr>
              <w:t>Тема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5" w:themeFillTint="33"/>
            <w:vAlign w:val="center"/>
            <w:hideMark/>
          </w:tcPr>
          <w:p w14:paraId="7F4D97FB" w14:textId="77777777" w:rsidR="00D268B1" w:rsidRPr="00D268B1" w:rsidRDefault="00D268B1" w:rsidP="00EE35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  <w:r w:rsidRPr="00D268B1">
              <w:rPr>
                <w:rFonts w:ascii="Times New Roman" w:eastAsia="Times New Roman" w:hAnsi="Times New Roman" w:cs="Times New Roman"/>
                <w:b w:val="0"/>
                <w:color w:val="auto"/>
                <w:lang w:eastAsia="ru-RU"/>
              </w:rPr>
              <w:t xml:space="preserve">Спикер </w:t>
            </w:r>
          </w:p>
          <w:p w14:paraId="5ECC7024" w14:textId="77777777" w:rsidR="00D268B1" w:rsidRPr="00D268B1" w:rsidRDefault="00D268B1" w:rsidP="00EE35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  <w:r w:rsidRPr="00D268B1">
              <w:rPr>
                <w:rFonts w:ascii="Times New Roman" w:eastAsia="Times New Roman" w:hAnsi="Times New Roman" w:cs="Times New Roman"/>
                <w:b w:val="0"/>
                <w:color w:val="auto"/>
                <w:lang w:eastAsia="ru-RU"/>
              </w:rPr>
              <w:t xml:space="preserve"> </w:t>
            </w:r>
            <w:r w:rsidRPr="00D268B1">
              <w:rPr>
                <w:rFonts w:ascii="Times New Roman" w:eastAsia="Times New Roman" w:hAnsi="Times New Roman" w:cs="Times New Roman"/>
                <w:b w:val="0"/>
                <w:color w:val="A6A6A6" w:themeColor="background1" w:themeShade="A6"/>
                <w:lang w:eastAsia="ru-RU"/>
              </w:rPr>
              <w:t>(ФИО / должность)</w:t>
            </w:r>
          </w:p>
        </w:tc>
      </w:tr>
      <w:tr w:rsidR="00D268B1" w:rsidRPr="00D268B1" w14:paraId="00B7ED04" w14:textId="77777777" w:rsidTr="00D268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DE8981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4DE11F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14.00-14.10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C23222" w14:textId="77777777" w:rsidR="00D268B1" w:rsidRPr="00D268B1" w:rsidRDefault="00D268B1" w:rsidP="00EE35E3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268B1">
              <w:rPr>
                <w:rFonts w:ascii="Times New Roman" w:eastAsia="Times New Roman" w:hAnsi="Times New Roman" w:cs="Times New Roman"/>
                <w:bCs/>
                <w:lang w:eastAsia="ru-RU"/>
              </w:rPr>
              <w:t>Открытие совещания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0A3452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 xml:space="preserve">Якупова Лилия Василовна, </w:t>
            </w:r>
          </w:p>
          <w:p w14:paraId="6485EBE7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заместитель управляющего Отделением-НБ Республика Башкортостан</w:t>
            </w:r>
            <w:r w:rsidRPr="00D268B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</w:tr>
      <w:tr w:rsidR="00D268B1" w:rsidRPr="00D268B1" w14:paraId="6EC835AD" w14:textId="77777777" w:rsidTr="00D268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0C5BBD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283EBA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14.10-14.20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FB151C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Повышение доступности финансовых услуг на территории Республики Башкортостан</w:t>
            </w:r>
          </w:p>
          <w:p w14:paraId="4965C9D2" w14:textId="77777777" w:rsidR="00D268B1" w:rsidRPr="00D268B1" w:rsidRDefault="00D268B1" w:rsidP="00EE35E3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FC5BFF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представитель</w:t>
            </w:r>
          </w:p>
          <w:p w14:paraId="4C623641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Отделения-НБ Республика Башкортостан</w:t>
            </w:r>
          </w:p>
        </w:tc>
      </w:tr>
      <w:tr w:rsidR="00D268B1" w:rsidRPr="00D268B1" w14:paraId="55F47847" w14:textId="77777777" w:rsidTr="00D268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C0146D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DC66B4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14.25-14.40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5CB758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hAnsi="Times New Roman" w:cs="Times New Roman"/>
              </w:rPr>
              <w:t>уточняется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F28E65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представитель</w:t>
            </w:r>
          </w:p>
          <w:p w14:paraId="194DBA65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hAnsi="Times New Roman" w:cs="Times New Roman"/>
              </w:rPr>
              <w:t>Министерства финансов Республики Башкортостан</w:t>
            </w:r>
          </w:p>
        </w:tc>
      </w:tr>
      <w:tr w:rsidR="00D268B1" w:rsidRPr="00D268B1" w14:paraId="545EEF8B" w14:textId="77777777" w:rsidTr="00D268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B70F7D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DA0420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14.40-14.55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DD380A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Доступность услуг ПАО Сбербанк и развитие сотрудничества на территории Республики Башкортостан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BB8736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представитель</w:t>
            </w:r>
          </w:p>
          <w:p w14:paraId="733F0991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hAnsi="Times New Roman" w:cs="Times New Roman"/>
                <w:spacing w:val="-8"/>
              </w:rPr>
              <w:t xml:space="preserve">Башкирского отделения №8598 </w:t>
            </w:r>
            <w:r w:rsidRPr="00D268B1">
              <w:rPr>
                <w:rFonts w:ascii="Times New Roman" w:eastAsia="Times New Roman" w:hAnsi="Times New Roman" w:cs="Times New Roman"/>
                <w:spacing w:val="-8"/>
              </w:rPr>
              <w:t>ПАО Сбербанк</w:t>
            </w:r>
          </w:p>
        </w:tc>
      </w:tr>
      <w:tr w:rsidR="00D268B1" w:rsidRPr="00D268B1" w14:paraId="4DA07674" w14:textId="77777777" w:rsidTr="00D268B1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1888AD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40453E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14.55-15.10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AD20AF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D268B1">
              <w:rPr>
                <w:rFonts w:ascii="Times New Roman" w:eastAsia="Times New Roman" w:hAnsi="Times New Roman" w:cs="Times New Roman"/>
                <w:color w:val="000000"/>
              </w:rPr>
              <w:t>Текущая сеть отделений на Почте России, проникновение терминальной сети в почтовых окнах и развитие новых банковских услуг силами агентской сети (операторов Почты России) в 1 полугодии 2023 г.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CBA627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представитель</w:t>
            </w:r>
          </w:p>
          <w:p w14:paraId="28B1F212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D268B1">
              <w:rPr>
                <w:rFonts w:ascii="Times New Roman" w:hAnsi="Times New Roman" w:cs="Times New Roman"/>
              </w:rPr>
              <w:t xml:space="preserve">АО «Почта Банк» по Республике Башкортостан  </w:t>
            </w:r>
          </w:p>
        </w:tc>
      </w:tr>
      <w:tr w:rsidR="00D268B1" w:rsidRPr="00D268B1" w14:paraId="682727DF" w14:textId="77777777" w:rsidTr="00D268B1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ED18C8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DC85EC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15.10-15.20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0AA3B2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268B1">
              <w:rPr>
                <w:rFonts w:ascii="Times New Roman" w:eastAsia="Times New Roman" w:hAnsi="Times New Roman" w:cs="Times New Roman"/>
                <w:color w:val="000000"/>
              </w:rPr>
              <w:t>О мобильных менеджерах, предоставляющих финансовые/банковские услуги на территории муниципальных образований Республики Башкортостан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36D243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представитель</w:t>
            </w:r>
          </w:p>
          <w:p w14:paraId="712D0BB6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hAnsi="Times New Roman" w:cs="Times New Roman"/>
              </w:rPr>
              <w:t>Башкирского РФ АО «Россельхозбанк»</w:t>
            </w:r>
          </w:p>
        </w:tc>
      </w:tr>
      <w:tr w:rsidR="00D268B1" w:rsidRPr="00D268B1" w14:paraId="3986F65E" w14:textId="77777777" w:rsidTr="00D268B1">
        <w:trPr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317F70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F2B4F8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15.20-15.30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155A4C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D268B1">
              <w:rPr>
                <w:rFonts w:ascii="Times New Roman" w:hAnsi="Times New Roman" w:cs="Times New Roman"/>
              </w:rPr>
              <w:t>Расширение покрытия ПАО «МТС» в 2023 г.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35E508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представитель</w:t>
            </w:r>
          </w:p>
          <w:p w14:paraId="78A0526C" w14:textId="77777777" w:rsidR="00D268B1" w:rsidRPr="00D268B1" w:rsidRDefault="00D268B1" w:rsidP="00EE35E3">
            <w:pPr>
              <w:pStyle w:val="a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268B1">
              <w:rPr>
                <w:sz w:val="22"/>
                <w:szCs w:val="22"/>
              </w:rPr>
              <w:t>Филиала ПАО «МТС» в Республике Башкортостан</w:t>
            </w:r>
          </w:p>
        </w:tc>
      </w:tr>
      <w:tr w:rsidR="00D268B1" w:rsidRPr="00D268B1" w14:paraId="265623AA" w14:textId="77777777" w:rsidTr="00D268B1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A634D1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44E009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15.30-15.45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539642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Обратная связь</w:t>
            </w:r>
          </w:p>
          <w:p w14:paraId="42B8256A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268B1">
              <w:rPr>
                <w:rFonts w:ascii="Times New Roman" w:eastAsia="Calibri" w:hAnsi="Times New Roman" w:cs="Times New Roman"/>
              </w:rPr>
              <w:t>Ответы на вопросы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801944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Участники совещания</w:t>
            </w:r>
          </w:p>
        </w:tc>
      </w:tr>
      <w:tr w:rsidR="00D268B1" w:rsidRPr="00D268B1" w14:paraId="3EE71FC8" w14:textId="77777777" w:rsidTr="00D268B1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A3020E" w14:textId="77777777" w:rsidR="00D268B1" w:rsidRPr="00D268B1" w:rsidRDefault="00D268B1" w:rsidP="00EE35E3">
            <w:pPr>
              <w:pStyle w:val="ae"/>
              <w:numPr>
                <w:ilvl w:val="0"/>
                <w:numId w:val="2"/>
              </w:numPr>
              <w:tabs>
                <w:tab w:val="left" w:pos="334"/>
              </w:tabs>
              <w:rPr>
                <w:rFonts w:ascii="Times New Roman" w:eastAsia="Times New Roman" w:hAnsi="Times New Roman" w:cs="Times New Roman"/>
                <w:b w:val="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92AFFE" w14:textId="77777777" w:rsidR="00D268B1" w:rsidRPr="00D268B1" w:rsidRDefault="00D268B1" w:rsidP="00EE35E3">
            <w:pPr>
              <w:ind w:left="-125" w:right="-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15.45-15.50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76AC78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 xml:space="preserve">Подведение итогов </w:t>
            </w:r>
          </w:p>
          <w:p w14:paraId="3EC3418C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</w:rPr>
              <w:t>Постановка задач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B67C69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 xml:space="preserve">Якупова Лилия Василовна, </w:t>
            </w:r>
          </w:p>
          <w:p w14:paraId="6ACFBF34" w14:textId="77777777" w:rsidR="00D268B1" w:rsidRPr="00D268B1" w:rsidRDefault="00D268B1" w:rsidP="00EE3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D268B1">
              <w:rPr>
                <w:rFonts w:ascii="Times New Roman" w:eastAsia="Calibri" w:hAnsi="Times New Roman" w:cs="Times New Roman"/>
                <w:iCs/>
              </w:rPr>
              <w:t>заместитель управляющего Отделением-НБ Республика Башкортостан</w:t>
            </w:r>
          </w:p>
        </w:tc>
      </w:tr>
    </w:tbl>
    <w:p w14:paraId="43BB1918" w14:textId="77777777" w:rsidR="00220062" w:rsidRPr="00D268B1" w:rsidRDefault="00220062" w:rsidP="00D268B1"/>
    <w:sectPr w:rsidR="00220062" w:rsidRPr="00D268B1" w:rsidSect="007D4E16">
      <w:headerReference w:type="default" r:id="rId8"/>
      <w:pgSz w:w="11906" w:h="16838" w:code="9"/>
      <w:pgMar w:top="567" w:right="850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14FA" w14:textId="77777777" w:rsidR="00722139" w:rsidRDefault="00722139" w:rsidP="00864BBE">
      <w:r>
        <w:separator/>
      </w:r>
    </w:p>
  </w:endnote>
  <w:endnote w:type="continuationSeparator" w:id="0">
    <w:p w14:paraId="53FC6580" w14:textId="77777777" w:rsidR="00722139" w:rsidRDefault="00722139" w:rsidP="0086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E7499" w14:textId="77777777" w:rsidR="00722139" w:rsidRDefault="00722139" w:rsidP="00864BBE">
      <w:r>
        <w:separator/>
      </w:r>
    </w:p>
  </w:footnote>
  <w:footnote w:type="continuationSeparator" w:id="0">
    <w:p w14:paraId="1B9BE8E4" w14:textId="77777777" w:rsidR="00722139" w:rsidRDefault="00722139" w:rsidP="00864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B52A9" w14:textId="77777777" w:rsidR="000859AE" w:rsidRDefault="000859AE">
    <w:pPr>
      <w:pStyle w:val="a3"/>
      <w:jc w:val="center"/>
    </w:pPr>
  </w:p>
  <w:p w14:paraId="6ADF0624" w14:textId="77777777" w:rsidR="00864BBE" w:rsidRPr="00864BBE" w:rsidRDefault="00864BBE" w:rsidP="00864BBE">
    <w:pPr>
      <w:pStyle w:val="a3"/>
      <w:jc w:val="right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D49B7"/>
    <w:multiLevelType w:val="hybridMultilevel"/>
    <w:tmpl w:val="4D8C50D6"/>
    <w:lvl w:ilvl="0" w:tplc="041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7AC06F2D"/>
    <w:multiLevelType w:val="hybridMultilevel"/>
    <w:tmpl w:val="0846DD3A"/>
    <w:lvl w:ilvl="0" w:tplc="300C9ACA">
      <w:start w:val="1"/>
      <w:numFmt w:val="decimal"/>
      <w:lvlText w:val="%1."/>
      <w:lvlJc w:val="right"/>
      <w:pPr>
        <w:ind w:left="720" w:hanging="550"/>
      </w:pPr>
      <w:rPr>
        <w:rFonts w:hint="default"/>
        <w:b w:val="0"/>
      </w:rPr>
    </w:lvl>
    <w:lvl w:ilvl="1" w:tplc="D1322060" w:tentative="1">
      <w:start w:val="1"/>
      <w:numFmt w:val="lowerLetter"/>
      <w:lvlText w:val="%2."/>
      <w:lvlJc w:val="left"/>
      <w:pPr>
        <w:ind w:left="1440" w:hanging="360"/>
      </w:pPr>
    </w:lvl>
    <w:lvl w:ilvl="2" w:tplc="7C1EFD1C" w:tentative="1">
      <w:start w:val="1"/>
      <w:numFmt w:val="lowerRoman"/>
      <w:lvlText w:val="%3."/>
      <w:lvlJc w:val="right"/>
      <w:pPr>
        <w:ind w:left="2160" w:hanging="180"/>
      </w:pPr>
    </w:lvl>
    <w:lvl w:ilvl="3" w:tplc="DBE2F4A6" w:tentative="1">
      <w:start w:val="1"/>
      <w:numFmt w:val="decimal"/>
      <w:lvlText w:val="%4."/>
      <w:lvlJc w:val="left"/>
      <w:pPr>
        <w:ind w:left="2880" w:hanging="360"/>
      </w:pPr>
    </w:lvl>
    <w:lvl w:ilvl="4" w:tplc="3AAC6CAE" w:tentative="1">
      <w:start w:val="1"/>
      <w:numFmt w:val="lowerLetter"/>
      <w:lvlText w:val="%5."/>
      <w:lvlJc w:val="left"/>
      <w:pPr>
        <w:ind w:left="3600" w:hanging="360"/>
      </w:pPr>
    </w:lvl>
    <w:lvl w:ilvl="5" w:tplc="B3BE3710" w:tentative="1">
      <w:start w:val="1"/>
      <w:numFmt w:val="lowerRoman"/>
      <w:lvlText w:val="%6."/>
      <w:lvlJc w:val="right"/>
      <w:pPr>
        <w:ind w:left="4320" w:hanging="180"/>
      </w:pPr>
    </w:lvl>
    <w:lvl w:ilvl="6" w:tplc="D03AD6D2" w:tentative="1">
      <w:start w:val="1"/>
      <w:numFmt w:val="decimal"/>
      <w:lvlText w:val="%7."/>
      <w:lvlJc w:val="left"/>
      <w:pPr>
        <w:ind w:left="5040" w:hanging="360"/>
      </w:pPr>
    </w:lvl>
    <w:lvl w:ilvl="7" w:tplc="B414F0C8" w:tentative="1">
      <w:start w:val="1"/>
      <w:numFmt w:val="lowerLetter"/>
      <w:lvlText w:val="%8."/>
      <w:lvlJc w:val="left"/>
      <w:pPr>
        <w:ind w:left="5760" w:hanging="360"/>
      </w:pPr>
    </w:lvl>
    <w:lvl w:ilvl="8" w:tplc="AE744D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423874">
    <w:abstractNumId w:val="0"/>
  </w:num>
  <w:num w:numId="2" w16cid:durableId="962614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BE"/>
    <w:rsid w:val="0002634D"/>
    <w:rsid w:val="00040856"/>
    <w:rsid w:val="00040D3E"/>
    <w:rsid w:val="00076A90"/>
    <w:rsid w:val="000859AE"/>
    <w:rsid w:val="000908D8"/>
    <w:rsid w:val="000B6284"/>
    <w:rsid w:val="000D6148"/>
    <w:rsid w:val="001000B7"/>
    <w:rsid w:val="00102F2A"/>
    <w:rsid w:val="00120823"/>
    <w:rsid w:val="00130117"/>
    <w:rsid w:val="00165842"/>
    <w:rsid w:val="001B4A11"/>
    <w:rsid w:val="00220062"/>
    <w:rsid w:val="002361FD"/>
    <w:rsid w:val="00250930"/>
    <w:rsid w:val="002A69C1"/>
    <w:rsid w:val="002A710C"/>
    <w:rsid w:val="002D355D"/>
    <w:rsid w:val="002E0A90"/>
    <w:rsid w:val="002E10E0"/>
    <w:rsid w:val="002E63B5"/>
    <w:rsid w:val="002F5E85"/>
    <w:rsid w:val="00304E3F"/>
    <w:rsid w:val="00332D47"/>
    <w:rsid w:val="003748F1"/>
    <w:rsid w:val="003824A7"/>
    <w:rsid w:val="003865D9"/>
    <w:rsid w:val="00393AD7"/>
    <w:rsid w:val="003A5E17"/>
    <w:rsid w:val="003E51C9"/>
    <w:rsid w:val="00401C83"/>
    <w:rsid w:val="00424A82"/>
    <w:rsid w:val="00447617"/>
    <w:rsid w:val="004634A8"/>
    <w:rsid w:val="0047742A"/>
    <w:rsid w:val="004C7287"/>
    <w:rsid w:val="004D0E95"/>
    <w:rsid w:val="004D2640"/>
    <w:rsid w:val="004D4550"/>
    <w:rsid w:val="004E4934"/>
    <w:rsid w:val="004F44E9"/>
    <w:rsid w:val="005033B5"/>
    <w:rsid w:val="00506DD5"/>
    <w:rsid w:val="005468EC"/>
    <w:rsid w:val="005500DE"/>
    <w:rsid w:val="00557B72"/>
    <w:rsid w:val="00571435"/>
    <w:rsid w:val="00577018"/>
    <w:rsid w:val="005774D5"/>
    <w:rsid w:val="00581EF8"/>
    <w:rsid w:val="00590BB4"/>
    <w:rsid w:val="00590FAD"/>
    <w:rsid w:val="005B033C"/>
    <w:rsid w:val="005C4D61"/>
    <w:rsid w:val="005D1357"/>
    <w:rsid w:val="005D53DB"/>
    <w:rsid w:val="005E2E8C"/>
    <w:rsid w:val="005F3DE4"/>
    <w:rsid w:val="0061619A"/>
    <w:rsid w:val="00635684"/>
    <w:rsid w:val="00635816"/>
    <w:rsid w:val="006418A3"/>
    <w:rsid w:val="00641BBB"/>
    <w:rsid w:val="00643872"/>
    <w:rsid w:val="0065493C"/>
    <w:rsid w:val="006C6F73"/>
    <w:rsid w:val="007146CA"/>
    <w:rsid w:val="0071699C"/>
    <w:rsid w:val="00722139"/>
    <w:rsid w:val="0072318A"/>
    <w:rsid w:val="00731083"/>
    <w:rsid w:val="00732E64"/>
    <w:rsid w:val="007742BD"/>
    <w:rsid w:val="007A47D7"/>
    <w:rsid w:val="007A72E6"/>
    <w:rsid w:val="007C16C9"/>
    <w:rsid w:val="007C2141"/>
    <w:rsid w:val="007D148B"/>
    <w:rsid w:val="007D4E16"/>
    <w:rsid w:val="007E1D88"/>
    <w:rsid w:val="007E7EAA"/>
    <w:rsid w:val="007E7F7B"/>
    <w:rsid w:val="00810F7F"/>
    <w:rsid w:val="00823980"/>
    <w:rsid w:val="00832628"/>
    <w:rsid w:val="00841721"/>
    <w:rsid w:val="00843C67"/>
    <w:rsid w:val="00863E8D"/>
    <w:rsid w:val="00864BBE"/>
    <w:rsid w:val="00865D2C"/>
    <w:rsid w:val="00866FD9"/>
    <w:rsid w:val="00870312"/>
    <w:rsid w:val="008878BA"/>
    <w:rsid w:val="00892D97"/>
    <w:rsid w:val="00896191"/>
    <w:rsid w:val="008A568C"/>
    <w:rsid w:val="008B0177"/>
    <w:rsid w:val="008C6B62"/>
    <w:rsid w:val="008D28E4"/>
    <w:rsid w:val="008D4405"/>
    <w:rsid w:val="008D4EC3"/>
    <w:rsid w:val="008F7BBF"/>
    <w:rsid w:val="009243A4"/>
    <w:rsid w:val="0092780A"/>
    <w:rsid w:val="0094485C"/>
    <w:rsid w:val="009564EB"/>
    <w:rsid w:val="00980CA2"/>
    <w:rsid w:val="0098399D"/>
    <w:rsid w:val="00995A9A"/>
    <w:rsid w:val="009A2695"/>
    <w:rsid w:val="009B03F9"/>
    <w:rsid w:val="009D7616"/>
    <w:rsid w:val="00A00B7D"/>
    <w:rsid w:val="00A30102"/>
    <w:rsid w:val="00A32224"/>
    <w:rsid w:val="00A376E1"/>
    <w:rsid w:val="00AB51E6"/>
    <w:rsid w:val="00AE24AF"/>
    <w:rsid w:val="00AF47B6"/>
    <w:rsid w:val="00AF6A79"/>
    <w:rsid w:val="00B03F2C"/>
    <w:rsid w:val="00B11D4F"/>
    <w:rsid w:val="00B330D4"/>
    <w:rsid w:val="00B4726E"/>
    <w:rsid w:val="00B719A7"/>
    <w:rsid w:val="00B83661"/>
    <w:rsid w:val="00BA18B8"/>
    <w:rsid w:val="00BA3110"/>
    <w:rsid w:val="00BA3438"/>
    <w:rsid w:val="00BC47E4"/>
    <w:rsid w:val="00BD044F"/>
    <w:rsid w:val="00BD180F"/>
    <w:rsid w:val="00BF5D58"/>
    <w:rsid w:val="00C060F8"/>
    <w:rsid w:val="00C109AA"/>
    <w:rsid w:val="00C139C2"/>
    <w:rsid w:val="00C27F10"/>
    <w:rsid w:val="00C473FF"/>
    <w:rsid w:val="00C91165"/>
    <w:rsid w:val="00C92392"/>
    <w:rsid w:val="00CA1A12"/>
    <w:rsid w:val="00CA427B"/>
    <w:rsid w:val="00D1087C"/>
    <w:rsid w:val="00D112A8"/>
    <w:rsid w:val="00D1638C"/>
    <w:rsid w:val="00D268B1"/>
    <w:rsid w:val="00D760D7"/>
    <w:rsid w:val="00D94503"/>
    <w:rsid w:val="00DD6B8A"/>
    <w:rsid w:val="00DF4DB1"/>
    <w:rsid w:val="00E05948"/>
    <w:rsid w:val="00E109AE"/>
    <w:rsid w:val="00E304A4"/>
    <w:rsid w:val="00E32FC4"/>
    <w:rsid w:val="00E3331B"/>
    <w:rsid w:val="00E43035"/>
    <w:rsid w:val="00E54FEE"/>
    <w:rsid w:val="00E662CF"/>
    <w:rsid w:val="00E73527"/>
    <w:rsid w:val="00E74D64"/>
    <w:rsid w:val="00E9452B"/>
    <w:rsid w:val="00EB6F4B"/>
    <w:rsid w:val="00ED0142"/>
    <w:rsid w:val="00EE747F"/>
    <w:rsid w:val="00F0024F"/>
    <w:rsid w:val="00F02DB0"/>
    <w:rsid w:val="00F06900"/>
    <w:rsid w:val="00F07573"/>
    <w:rsid w:val="00F103CC"/>
    <w:rsid w:val="00F12D13"/>
    <w:rsid w:val="00F33479"/>
    <w:rsid w:val="00F7558A"/>
    <w:rsid w:val="00F87115"/>
    <w:rsid w:val="00FA0413"/>
    <w:rsid w:val="00FC4329"/>
    <w:rsid w:val="00FC7A37"/>
    <w:rsid w:val="00FD17A9"/>
    <w:rsid w:val="00FF2B8B"/>
    <w:rsid w:val="00FF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A31F01"/>
  <w15:docId w15:val="{2F598799-85D2-4C98-89B4-343B7A6C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BB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BBE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64BBE"/>
  </w:style>
  <w:style w:type="paragraph" w:styleId="a5">
    <w:name w:val="footer"/>
    <w:basedOn w:val="a"/>
    <w:link w:val="a6"/>
    <w:uiPriority w:val="99"/>
    <w:unhideWhenUsed/>
    <w:rsid w:val="00864BBE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64BBE"/>
  </w:style>
  <w:style w:type="character" w:styleId="a7">
    <w:name w:val="Hyperlink"/>
    <w:basedOn w:val="a0"/>
    <w:uiPriority w:val="99"/>
    <w:semiHidden/>
    <w:unhideWhenUsed/>
    <w:rsid w:val="00864BBE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473F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73FF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731083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31083"/>
    <w:rPr>
      <w:rFonts w:ascii="Calibri" w:hAnsi="Calibri" w:cs="Calibri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31083"/>
    <w:rPr>
      <w:vertAlign w:val="superscript"/>
    </w:rPr>
  </w:style>
  <w:style w:type="paragraph" w:styleId="ad">
    <w:name w:val="Normal (Web)"/>
    <w:basedOn w:val="a"/>
    <w:uiPriority w:val="99"/>
    <w:unhideWhenUsed/>
    <w:rsid w:val="00040D3E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D6148"/>
    <w:pPr>
      <w:ind w:left="720"/>
      <w:contextualSpacing/>
    </w:pPr>
  </w:style>
  <w:style w:type="table" w:customStyle="1" w:styleId="-451">
    <w:name w:val="Список-таблица 4 — акцент 51"/>
    <w:basedOn w:val="a1"/>
    <w:uiPriority w:val="49"/>
    <w:rsid w:val="00D268B1"/>
    <w:pPr>
      <w:spacing w:after="0" w:line="240" w:lineRule="auto"/>
    </w:pPr>
    <w:tblPr>
      <w:tblStyleRowBandSize w:val="1"/>
      <w:tblStyleColBandSize w:val="1"/>
      <w:tblBorders>
        <w:top w:val="single" w:sz="4" w:space="0" w:color="D9E2F3" w:themeColor="accent5" w:themeTint="33"/>
        <w:left w:val="single" w:sz="4" w:space="0" w:color="D9E2F3" w:themeColor="accent5" w:themeTint="33"/>
        <w:bottom w:val="single" w:sz="4" w:space="0" w:color="D9E2F3" w:themeColor="accent5" w:themeTint="33"/>
        <w:right w:val="single" w:sz="4" w:space="0" w:color="D9E2F3" w:themeColor="accent5" w:themeTint="33"/>
        <w:insideH w:val="single" w:sz="4" w:space="0" w:color="D9E2F3" w:themeColor="accent5" w:themeTint="3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A1D7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rPr>
        <w:rFonts w:ascii="Times New Roman" w:hAnsi="Times New Roman"/>
        <w:sz w:val="22"/>
      </w:rPr>
      <w:tblPr/>
      <w:tcPr>
        <w:shd w:val="clear" w:color="auto" w:fill="F0F4F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0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6C24D-095A-46AA-9227-E12271551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 RB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Арыстанов Азамат Айткалеевич</dc:creator>
  <cp:lastModifiedBy>Юсупова Ляйсан Ренатовна</cp:lastModifiedBy>
  <cp:revision>2</cp:revision>
  <cp:lastPrinted>2022-05-12T04:39:00Z</cp:lastPrinted>
  <dcterms:created xsi:type="dcterms:W3CDTF">2023-10-27T05:29:00Z</dcterms:created>
  <dcterms:modified xsi:type="dcterms:W3CDTF">2023-10-27T05:29:00Z</dcterms:modified>
</cp:coreProperties>
</file>