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176" w:tblpY="1018"/>
        <w:tblW w:w="9889" w:type="dxa"/>
        <w:tblBorders>
          <w:bottom w:val="thickThinSmallGap" w:sz="12" w:space="0" w:color="auto"/>
        </w:tblBorders>
        <w:tblLook w:val="04A0" w:firstRow="1" w:lastRow="0" w:firstColumn="1" w:lastColumn="0" w:noHBand="0" w:noVBand="1"/>
      </w:tblPr>
      <w:tblGrid>
        <w:gridCol w:w="4424"/>
        <w:gridCol w:w="1071"/>
        <w:gridCol w:w="4394"/>
      </w:tblGrid>
      <w:tr w:rsidR="00427170" w:rsidRPr="008B0F38" w:rsidTr="000402B9">
        <w:trPr>
          <w:trHeight w:val="1000"/>
        </w:trPr>
        <w:tc>
          <w:tcPr>
            <w:tcW w:w="4424" w:type="dxa"/>
            <w:shd w:val="clear" w:color="auto" w:fill="auto"/>
            <w:vAlign w:val="center"/>
          </w:tcPr>
          <w:p w:rsidR="00427170" w:rsidRPr="00427170" w:rsidRDefault="00427170" w:rsidP="00427170">
            <w:pPr>
              <w:rPr>
                <w:rFonts w:eastAsia="Calibri"/>
                <w:b/>
                <w:bCs/>
                <w:caps/>
                <w:sz w:val="16"/>
                <w:szCs w:val="16"/>
                <w:lang w:val="be-BY"/>
              </w:rPr>
            </w:pPr>
            <w:bookmarkStart w:id="0" w:name="_GoBack"/>
            <w:bookmarkEnd w:id="0"/>
            <w:r w:rsidRPr="00427170">
              <w:rPr>
                <w:rFonts w:eastAsia="Calibri"/>
                <w:b/>
                <w:bCs/>
                <w:caps/>
                <w:sz w:val="16"/>
                <w:szCs w:val="16"/>
                <w:lang w:val="be-BY"/>
              </w:rPr>
              <w:t>ТЕРРИТОРИАЛЬНАЯ ИЗБИРАТЕЛЬНАЯ КОМИССИЯ МУНИЦИПАЛЬНОГО РАЙОНА УФИМСКИЙ РАЙОН РЕСПУБЛИКИ БАШКОРТОСТАН</w:t>
            </w:r>
          </w:p>
          <w:p w:rsidR="00427170" w:rsidRPr="00427170" w:rsidRDefault="00427170" w:rsidP="000402B9">
            <w:pPr>
              <w:rPr>
                <w:rFonts w:ascii="ER Bukinist Bashkir" w:hAnsi="ER Bukinist Bashkir"/>
                <w:b/>
                <w:color w:val="FF0000"/>
                <w:sz w:val="16"/>
                <w:szCs w:val="16"/>
                <w:lang w:val="be-BY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:rsidR="00427170" w:rsidRPr="008B0F38" w:rsidRDefault="00427170" w:rsidP="000402B9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427170" w:rsidRPr="00427170" w:rsidRDefault="00427170" w:rsidP="00427170">
            <w:pPr>
              <w:rPr>
                <w:rFonts w:ascii="TimBashk" w:eastAsia="Calibri" w:hAnsi="TimBashk"/>
                <w:b/>
                <w:bCs/>
                <w:caps/>
                <w:sz w:val="16"/>
                <w:szCs w:val="16"/>
                <w:lang w:val="be-BY"/>
              </w:rPr>
            </w:pPr>
            <w:r w:rsidRPr="00427170">
              <w:rPr>
                <w:rFonts w:ascii="TimBashk" w:eastAsia="Calibri" w:hAnsi="TimBashk"/>
                <w:b/>
                <w:bCs/>
                <w:caps/>
                <w:sz w:val="16"/>
                <w:szCs w:val="16"/>
                <w:lang w:val="be-BY"/>
              </w:rPr>
              <w:t xml:space="preserve">БАШҠОРТОСТАН РЕСПУБЛИКАҺЫ </w:t>
            </w:r>
          </w:p>
          <w:p w:rsidR="00427170" w:rsidRPr="00427170" w:rsidRDefault="00427170" w:rsidP="00427170">
            <w:pPr>
              <w:rPr>
                <w:rFonts w:ascii="TimBashk" w:eastAsia="Calibri" w:hAnsi="TimBashk"/>
                <w:b/>
                <w:bCs/>
                <w:caps/>
                <w:sz w:val="16"/>
                <w:szCs w:val="16"/>
                <w:lang w:val="be-BY"/>
              </w:rPr>
            </w:pPr>
            <w:r w:rsidRPr="00427170">
              <w:rPr>
                <w:rFonts w:ascii="TimBashk" w:eastAsia="Calibri" w:hAnsi="TimBashk"/>
                <w:b/>
                <w:bCs/>
                <w:caps/>
                <w:sz w:val="16"/>
                <w:szCs w:val="16"/>
                <w:lang w:val="be-BY"/>
              </w:rPr>
              <w:t xml:space="preserve">ӨФӨ РАЙОНЫ </w:t>
            </w:r>
            <w:r w:rsidRPr="00427170">
              <w:rPr>
                <w:rFonts w:ascii="TimBashk" w:eastAsia="Calibri" w:hAnsi="TimBashk"/>
                <w:b/>
                <w:bCs/>
                <w:caps/>
                <w:sz w:val="16"/>
                <w:szCs w:val="16"/>
                <w:lang w:val="ba-RU"/>
              </w:rPr>
              <w:t xml:space="preserve">МУНИЦИПАЛЬ </w:t>
            </w:r>
            <w:r w:rsidRPr="00427170">
              <w:rPr>
                <w:rFonts w:ascii="TimBashk" w:eastAsia="Calibri" w:hAnsi="TimBashk"/>
                <w:b/>
                <w:bCs/>
                <w:caps/>
                <w:sz w:val="16"/>
                <w:szCs w:val="16"/>
                <w:lang w:val="be-BY"/>
              </w:rPr>
              <w:t>РАЙОНЫНЫҢ ТЕРРИТОРИАЛЬ ҺАЙЛАУ КОМИССИЯҺЫ</w:t>
            </w:r>
          </w:p>
          <w:p w:rsidR="00427170" w:rsidRPr="008B0F38" w:rsidRDefault="00427170" w:rsidP="000402B9">
            <w:pPr>
              <w:rPr>
                <w:b/>
                <w:color w:val="FF0000"/>
                <w:sz w:val="16"/>
                <w:szCs w:val="16"/>
              </w:rPr>
            </w:pPr>
          </w:p>
        </w:tc>
      </w:tr>
    </w:tbl>
    <w:p w:rsidR="00427170" w:rsidRPr="008B0F38" w:rsidRDefault="00427170" w:rsidP="00427170">
      <w:pPr>
        <w:autoSpaceDE w:val="0"/>
        <w:autoSpaceDN w:val="0"/>
        <w:adjustRightInd w:val="0"/>
        <w:outlineLvl w:val="1"/>
        <w:rPr>
          <w:color w:val="FF0000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2541905</wp:posOffset>
            </wp:positionH>
            <wp:positionV relativeFrom="paragraph">
              <wp:posOffset>114935</wp:posOffset>
            </wp:positionV>
            <wp:extent cx="914400" cy="947420"/>
            <wp:effectExtent l="0" t="0" r="0" b="5080"/>
            <wp:wrapNone/>
            <wp:docPr id="1" name="Рисунок 1" descr="http://ex.kabobo.ru/tw_files2/urls_821/3/d-2866/2866_html_m48ac98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ex.kabobo.ru/tw_files2/urls_821/3/d-2866/2866_html_m48ac982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4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7170" w:rsidRPr="00574BFB" w:rsidRDefault="00427170" w:rsidP="00427170">
      <w:pPr>
        <w:autoSpaceDE w:val="0"/>
        <w:autoSpaceDN w:val="0"/>
        <w:adjustRightInd w:val="0"/>
        <w:outlineLvl w:val="1"/>
        <w:rPr>
          <w:color w:val="000000"/>
          <w:szCs w:val="28"/>
        </w:rPr>
      </w:pPr>
    </w:p>
    <w:p w:rsidR="00427170" w:rsidRPr="00574BFB" w:rsidRDefault="00C070DA" w:rsidP="00427170">
      <w:pPr>
        <w:autoSpaceDE w:val="0"/>
        <w:autoSpaceDN w:val="0"/>
        <w:adjustRightInd w:val="0"/>
        <w:outlineLvl w:val="1"/>
        <w:rPr>
          <w:color w:val="000000"/>
          <w:szCs w:val="28"/>
        </w:rPr>
      </w:pPr>
      <w:r>
        <w:rPr>
          <w:color w:val="000000"/>
          <w:szCs w:val="28"/>
        </w:rPr>
        <w:t xml:space="preserve">  </w:t>
      </w:r>
    </w:p>
    <w:p w:rsidR="00427170" w:rsidRPr="00574BFB" w:rsidRDefault="00427170" w:rsidP="00427170">
      <w:pPr>
        <w:jc w:val="left"/>
        <w:rPr>
          <w:b/>
          <w:szCs w:val="28"/>
        </w:rPr>
      </w:pPr>
    </w:p>
    <w:p w:rsidR="00427170" w:rsidRPr="00E8343A" w:rsidRDefault="00427170" w:rsidP="00427170">
      <w:pPr>
        <w:ind w:firstLine="284"/>
        <w:rPr>
          <w:b/>
          <w:sz w:val="32"/>
          <w:szCs w:val="32"/>
        </w:rPr>
      </w:pPr>
      <w:r w:rsidRPr="00E8343A">
        <w:rPr>
          <w:b/>
          <w:sz w:val="32"/>
          <w:szCs w:val="32"/>
        </w:rPr>
        <w:t>Р Е Ш Е Н И Е</w:t>
      </w:r>
    </w:p>
    <w:p w:rsidR="00427170" w:rsidRPr="00574BFB" w:rsidRDefault="00427170" w:rsidP="00427170">
      <w:pPr>
        <w:rPr>
          <w:szCs w:val="28"/>
        </w:rPr>
      </w:pPr>
    </w:p>
    <w:tbl>
      <w:tblPr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3076"/>
        <w:gridCol w:w="4093"/>
        <w:gridCol w:w="2402"/>
      </w:tblGrid>
      <w:tr w:rsidR="00427170" w:rsidRPr="005F3B88" w:rsidTr="000402B9">
        <w:trPr>
          <w:trHeight w:val="216"/>
        </w:trPr>
        <w:tc>
          <w:tcPr>
            <w:tcW w:w="3085" w:type="dxa"/>
          </w:tcPr>
          <w:p w:rsidR="00427170" w:rsidRPr="005F3B88" w:rsidRDefault="00DE1913" w:rsidP="002E556A">
            <w:pPr>
              <w:rPr>
                <w:sz w:val="24"/>
              </w:rPr>
            </w:pPr>
            <w:r>
              <w:rPr>
                <w:spacing w:val="-2"/>
                <w:sz w:val="24"/>
              </w:rPr>
              <w:t>10</w:t>
            </w:r>
            <w:r w:rsidR="00731A85">
              <w:rPr>
                <w:spacing w:val="-2"/>
                <w:sz w:val="24"/>
              </w:rPr>
              <w:t xml:space="preserve"> сентября</w:t>
            </w:r>
            <w:r w:rsidR="00F81D66" w:rsidRPr="005F3B88">
              <w:rPr>
                <w:spacing w:val="-2"/>
                <w:sz w:val="24"/>
              </w:rPr>
              <w:t xml:space="preserve"> </w:t>
            </w:r>
            <w:r w:rsidR="00427170" w:rsidRPr="005F3B88">
              <w:rPr>
                <w:spacing w:val="-2"/>
                <w:sz w:val="24"/>
              </w:rPr>
              <w:t>2019 года</w:t>
            </w:r>
          </w:p>
        </w:tc>
        <w:tc>
          <w:tcPr>
            <w:tcW w:w="4111" w:type="dxa"/>
            <w:tcBorders>
              <w:bottom w:val="nil"/>
            </w:tcBorders>
          </w:tcPr>
          <w:p w:rsidR="00427170" w:rsidRPr="005F3B88" w:rsidRDefault="00427170" w:rsidP="000402B9">
            <w:pPr>
              <w:rPr>
                <w:sz w:val="24"/>
              </w:rPr>
            </w:pPr>
          </w:p>
        </w:tc>
        <w:tc>
          <w:tcPr>
            <w:tcW w:w="2410" w:type="dxa"/>
          </w:tcPr>
          <w:p w:rsidR="00427170" w:rsidRPr="005F3B88" w:rsidRDefault="00427170" w:rsidP="003802C7">
            <w:pPr>
              <w:rPr>
                <w:sz w:val="24"/>
              </w:rPr>
            </w:pPr>
            <w:r w:rsidRPr="005F3B88">
              <w:rPr>
                <w:spacing w:val="-2"/>
                <w:sz w:val="24"/>
              </w:rPr>
              <w:t xml:space="preserve">№ </w:t>
            </w:r>
            <w:r w:rsidR="00972205">
              <w:rPr>
                <w:spacing w:val="-2"/>
                <w:sz w:val="24"/>
              </w:rPr>
              <w:t>1</w:t>
            </w:r>
            <w:r w:rsidR="002E556A">
              <w:rPr>
                <w:spacing w:val="-2"/>
                <w:sz w:val="24"/>
              </w:rPr>
              <w:t>57-141</w:t>
            </w:r>
            <w:r w:rsidR="003802C7">
              <w:rPr>
                <w:spacing w:val="-2"/>
                <w:sz w:val="24"/>
              </w:rPr>
              <w:t>8</w:t>
            </w:r>
          </w:p>
        </w:tc>
      </w:tr>
    </w:tbl>
    <w:p w:rsidR="00427170" w:rsidRPr="005F3B88" w:rsidRDefault="00427170" w:rsidP="00427170">
      <w:pPr>
        <w:rPr>
          <w:bCs/>
          <w:sz w:val="24"/>
        </w:rPr>
      </w:pPr>
      <w:r w:rsidRPr="005F3B88">
        <w:rPr>
          <w:bCs/>
          <w:sz w:val="24"/>
        </w:rPr>
        <w:t>г. Уфа</w:t>
      </w:r>
    </w:p>
    <w:p w:rsidR="003C53C2" w:rsidRPr="005F3B88" w:rsidRDefault="003C53C2" w:rsidP="00022894">
      <w:pPr>
        <w:jc w:val="both"/>
        <w:rPr>
          <w:b/>
          <w:sz w:val="24"/>
        </w:rPr>
      </w:pPr>
    </w:p>
    <w:p w:rsidR="00ED44E2" w:rsidRDefault="00ED44E2" w:rsidP="00ED44E2">
      <w:pPr>
        <w:tabs>
          <w:tab w:val="center" w:pos="7513"/>
        </w:tabs>
        <w:rPr>
          <w:b/>
          <w:szCs w:val="28"/>
        </w:rPr>
      </w:pPr>
      <w:r>
        <w:rPr>
          <w:b/>
          <w:szCs w:val="28"/>
        </w:rPr>
        <w:t xml:space="preserve">Об итогах референдума </w:t>
      </w:r>
    </w:p>
    <w:p w:rsidR="00ED44E2" w:rsidRDefault="00ED44E2" w:rsidP="00ED44E2">
      <w:pPr>
        <w:tabs>
          <w:tab w:val="center" w:pos="7513"/>
        </w:tabs>
        <w:spacing w:line="360" w:lineRule="auto"/>
        <w:rPr>
          <w:b/>
          <w:szCs w:val="28"/>
        </w:rPr>
      </w:pPr>
    </w:p>
    <w:p w:rsidR="00ED44E2" w:rsidRPr="001C5EF0" w:rsidRDefault="00ED44E2" w:rsidP="00022894">
      <w:pPr>
        <w:spacing w:line="360" w:lineRule="auto"/>
        <w:jc w:val="both"/>
        <w:rPr>
          <w:sz w:val="26"/>
          <w:szCs w:val="26"/>
        </w:rPr>
      </w:pPr>
      <w:r w:rsidRPr="001C5EF0">
        <w:rPr>
          <w:sz w:val="26"/>
          <w:szCs w:val="26"/>
        </w:rPr>
        <w:tab/>
        <w:t xml:space="preserve">В соответствии со статьей 54 Закона Республики Башкортостан о местном референдуме в республики Башкортостан от 4 июля 2007 года </w:t>
      </w:r>
      <w:r w:rsidR="003802C7" w:rsidRPr="001C5EF0">
        <w:rPr>
          <w:sz w:val="26"/>
          <w:szCs w:val="26"/>
        </w:rPr>
        <w:t xml:space="preserve">       </w:t>
      </w:r>
      <w:r w:rsidRPr="001C5EF0">
        <w:rPr>
          <w:sz w:val="26"/>
          <w:szCs w:val="26"/>
        </w:rPr>
        <w:t>№ 452-З</w:t>
      </w:r>
      <w:r w:rsidR="003802C7" w:rsidRPr="001C5EF0">
        <w:rPr>
          <w:sz w:val="26"/>
          <w:szCs w:val="26"/>
        </w:rPr>
        <w:t>, т</w:t>
      </w:r>
      <w:r w:rsidRPr="001C5EF0">
        <w:rPr>
          <w:sz w:val="26"/>
          <w:szCs w:val="26"/>
        </w:rPr>
        <w:t>ерриториальная избирательная комиссия решила:</w:t>
      </w:r>
    </w:p>
    <w:p w:rsidR="00ED44E2" w:rsidRPr="001C5EF0" w:rsidRDefault="00ED44E2" w:rsidP="00022894">
      <w:pPr>
        <w:spacing w:line="360" w:lineRule="auto"/>
        <w:jc w:val="both"/>
        <w:rPr>
          <w:sz w:val="26"/>
          <w:szCs w:val="26"/>
        </w:rPr>
      </w:pPr>
      <w:r w:rsidRPr="001C5EF0">
        <w:rPr>
          <w:sz w:val="26"/>
          <w:szCs w:val="26"/>
        </w:rPr>
        <w:tab/>
        <w:t xml:space="preserve">1. Признать референдум на территории сельского поселения Михайловский сельский совет состоявшимся и действительным. </w:t>
      </w:r>
    </w:p>
    <w:p w:rsidR="00ED44E2" w:rsidRPr="001C5EF0" w:rsidRDefault="00ED44E2" w:rsidP="00022894">
      <w:pPr>
        <w:spacing w:line="360" w:lineRule="auto"/>
        <w:ind w:firstLine="708"/>
        <w:jc w:val="both"/>
        <w:rPr>
          <w:sz w:val="26"/>
          <w:szCs w:val="26"/>
        </w:rPr>
      </w:pPr>
      <w:r w:rsidRPr="001C5EF0">
        <w:rPr>
          <w:sz w:val="26"/>
          <w:szCs w:val="26"/>
        </w:rPr>
        <w:t>2. Вопрос местного референдума «</w:t>
      </w:r>
      <w:r w:rsidR="003802C7" w:rsidRPr="001C5EF0">
        <w:rPr>
          <w:sz w:val="26"/>
          <w:szCs w:val="26"/>
        </w:rPr>
        <w:t xml:space="preserve">Согласны ли Вы ввести на территории муниципального образования «Сельское поселение Михайловский сельсовет муниципального района Уфимский район» в 2019 году разовые платежи в сумме 200 (двести) рублей на каждого совершеннолетнего жителя (за исключением малоимущих граждан, инвалидов 1 и 2 группы, ветеранов войны и труда) проживающего на территории муниципального образования «Сельское поселение Михайловский сельсовет муниципального района Уфимский район» на благоустройство территории сельского поселения Михайловский сельсовет муниципального района Уфимский район Республики Башкортостан» </w:t>
      </w:r>
      <w:r w:rsidRPr="001C5EF0">
        <w:rPr>
          <w:sz w:val="26"/>
          <w:szCs w:val="26"/>
        </w:rPr>
        <w:t xml:space="preserve">считать принятым. </w:t>
      </w:r>
    </w:p>
    <w:p w:rsidR="00ED44E2" w:rsidRPr="001C5EF0" w:rsidRDefault="00ED44E2" w:rsidP="00022894">
      <w:pPr>
        <w:spacing w:line="360" w:lineRule="auto"/>
        <w:ind w:firstLine="708"/>
        <w:jc w:val="both"/>
        <w:rPr>
          <w:sz w:val="26"/>
          <w:szCs w:val="26"/>
        </w:rPr>
      </w:pPr>
      <w:r w:rsidRPr="001C5EF0">
        <w:rPr>
          <w:sz w:val="26"/>
          <w:szCs w:val="26"/>
        </w:rPr>
        <w:t xml:space="preserve">3. Явка составила </w:t>
      </w:r>
      <w:r w:rsidR="00B46CC2" w:rsidRPr="001C5EF0">
        <w:rPr>
          <w:sz w:val="26"/>
          <w:szCs w:val="26"/>
        </w:rPr>
        <w:t>80,59</w:t>
      </w:r>
      <w:r w:rsidRPr="001C5EF0">
        <w:rPr>
          <w:sz w:val="26"/>
          <w:szCs w:val="26"/>
        </w:rPr>
        <w:t xml:space="preserve">%, «ЗА» проголосовали </w:t>
      </w:r>
      <w:r w:rsidR="00B46CC2" w:rsidRPr="001C5EF0">
        <w:rPr>
          <w:sz w:val="26"/>
          <w:szCs w:val="26"/>
        </w:rPr>
        <w:t>61,08%</w:t>
      </w:r>
      <w:r w:rsidRPr="001C5EF0">
        <w:rPr>
          <w:sz w:val="26"/>
          <w:szCs w:val="26"/>
        </w:rPr>
        <w:t xml:space="preserve"> участников референдума, «ПРОТИВ» - </w:t>
      </w:r>
      <w:r w:rsidR="00B46CC2" w:rsidRPr="001C5EF0">
        <w:rPr>
          <w:sz w:val="26"/>
          <w:szCs w:val="26"/>
        </w:rPr>
        <w:t>28,28%</w:t>
      </w:r>
      <w:r w:rsidRPr="001C5EF0">
        <w:rPr>
          <w:sz w:val="26"/>
          <w:szCs w:val="26"/>
        </w:rPr>
        <w:t>.</w:t>
      </w:r>
    </w:p>
    <w:p w:rsidR="001C5EF0" w:rsidRPr="001C5EF0" w:rsidRDefault="001C5EF0" w:rsidP="001C5EF0">
      <w:pPr>
        <w:spacing w:line="360" w:lineRule="auto"/>
        <w:ind w:firstLine="708"/>
        <w:jc w:val="both"/>
        <w:rPr>
          <w:sz w:val="26"/>
          <w:szCs w:val="26"/>
        </w:rPr>
      </w:pPr>
      <w:r w:rsidRPr="001C5EF0">
        <w:rPr>
          <w:sz w:val="26"/>
          <w:szCs w:val="26"/>
        </w:rPr>
        <w:t>4. Опубликовать данное решение в газете «Уфимские нивы» и на официальном сайте Администрации муниципального района Уфимский район.</w:t>
      </w:r>
    </w:p>
    <w:p w:rsidR="001C5EF0" w:rsidRPr="001C5EF0" w:rsidRDefault="001C5EF0" w:rsidP="00022894">
      <w:pPr>
        <w:spacing w:line="360" w:lineRule="auto"/>
        <w:ind w:firstLine="708"/>
        <w:jc w:val="both"/>
        <w:rPr>
          <w:sz w:val="26"/>
          <w:szCs w:val="26"/>
        </w:rPr>
      </w:pPr>
    </w:p>
    <w:p w:rsidR="00ED44E2" w:rsidRPr="001C5EF0" w:rsidRDefault="00ED44E2" w:rsidP="004D032D">
      <w:pPr>
        <w:tabs>
          <w:tab w:val="center" w:pos="0"/>
        </w:tabs>
        <w:spacing w:line="360" w:lineRule="auto"/>
        <w:jc w:val="both"/>
        <w:rPr>
          <w:sz w:val="26"/>
          <w:szCs w:val="26"/>
        </w:rPr>
      </w:pPr>
    </w:p>
    <w:p w:rsidR="004D032D" w:rsidRPr="001C5EF0" w:rsidRDefault="004D032D" w:rsidP="004D032D">
      <w:pPr>
        <w:tabs>
          <w:tab w:val="center" w:pos="0"/>
        </w:tabs>
        <w:spacing w:line="360" w:lineRule="auto"/>
        <w:jc w:val="both"/>
        <w:rPr>
          <w:sz w:val="26"/>
          <w:szCs w:val="26"/>
        </w:rPr>
      </w:pPr>
      <w:r w:rsidRPr="001C5EF0">
        <w:rPr>
          <w:sz w:val="26"/>
          <w:szCs w:val="26"/>
        </w:rPr>
        <w:t>Председатель</w:t>
      </w:r>
      <w:r w:rsidRPr="001C5EF0">
        <w:rPr>
          <w:sz w:val="26"/>
          <w:szCs w:val="26"/>
        </w:rPr>
        <w:tab/>
      </w:r>
      <w:r w:rsidRPr="001C5EF0">
        <w:rPr>
          <w:sz w:val="26"/>
          <w:szCs w:val="26"/>
        </w:rPr>
        <w:tab/>
      </w:r>
      <w:r w:rsidRPr="001C5EF0">
        <w:rPr>
          <w:sz w:val="26"/>
          <w:szCs w:val="26"/>
        </w:rPr>
        <w:tab/>
        <w:t xml:space="preserve">________________ </w:t>
      </w:r>
      <w:r w:rsidRPr="001C5EF0">
        <w:rPr>
          <w:sz w:val="26"/>
          <w:szCs w:val="26"/>
        </w:rPr>
        <w:tab/>
      </w:r>
      <w:r w:rsidRPr="001C5EF0">
        <w:rPr>
          <w:sz w:val="26"/>
          <w:szCs w:val="26"/>
        </w:rPr>
        <w:tab/>
        <w:t>С.А. Жуков</w:t>
      </w:r>
    </w:p>
    <w:p w:rsidR="00BE6BB9" w:rsidRPr="00022894" w:rsidRDefault="00BE6BB9" w:rsidP="00022894">
      <w:pPr>
        <w:tabs>
          <w:tab w:val="center" w:pos="0"/>
        </w:tabs>
        <w:spacing w:line="360" w:lineRule="auto"/>
        <w:jc w:val="both"/>
        <w:rPr>
          <w:szCs w:val="28"/>
        </w:rPr>
      </w:pPr>
      <w:r w:rsidRPr="001C5EF0">
        <w:rPr>
          <w:sz w:val="26"/>
          <w:szCs w:val="26"/>
        </w:rPr>
        <w:t>Секретарь</w:t>
      </w:r>
      <w:r w:rsidRPr="001C5EF0">
        <w:rPr>
          <w:sz w:val="26"/>
          <w:szCs w:val="26"/>
        </w:rPr>
        <w:tab/>
      </w:r>
      <w:r w:rsidRPr="001C5EF0">
        <w:rPr>
          <w:sz w:val="26"/>
          <w:szCs w:val="26"/>
        </w:rPr>
        <w:tab/>
      </w:r>
      <w:r w:rsidRPr="001C5EF0">
        <w:rPr>
          <w:sz w:val="26"/>
          <w:szCs w:val="26"/>
        </w:rPr>
        <w:tab/>
      </w:r>
      <w:r w:rsidRPr="001C5EF0">
        <w:rPr>
          <w:sz w:val="26"/>
          <w:szCs w:val="26"/>
        </w:rPr>
        <w:tab/>
        <w:t>_</w:t>
      </w:r>
      <w:r w:rsidR="004D032D" w:rsidRPr="001C5EF0">
        <w:rPr>
          <w:sz w:val="26"/>
          <w:szCs w:val="26"/>
        </w:rPr>
        <w:t>_____________</w:t>
      </w:r>
      <w:r w:rsidR="004D032D" w:rsidRPr="001C5EF0">
        <w:rPr>
          <w:sz w:val="26"/>
          <w:szCs w:val="26"/>
        </w:rPr>
        <w:tab/>
      </w:r>
      <w:r w:rsidR="004D032D" w:rsidRPr="001C5EF0">
        <w:rPr>
          <w:sz w:val="26"/>
          <w:szCs w:val="26"/>
        </w:rPr>
        <w:tab/>
      </w:r>
      <w:r w:rsidR="004D032D" w:rsidRPr="001C5EF0">
        <w:rPr>
          <w:sz w:val="26"/>
          <w:szCs w:val="26"/>
        </w:rPr>
        <w:tab/>
        <w:t>Ф.Ш. Амин</w:t>
      </w:r>
      <w:r w:rsidR="004D032D">
        <w:rPr>
          <w:szCs w:val="28"/>
        </w:rPr>
        <w:t>ова</w:t>
      </w:r>
    </w:p>
    <w:sectPr w:rsidR="00BE6BB9" w:rsidRPr="00022894" w:rsidSect="00A501C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5B8" w:rsidRDefault="00B225B8" w:rsidP="00F81D66">
      <w:r>
        <w:separator/>
      </w:r>
    </w:p>
  </w:endnote>
  <w:endnote w:type="continuationSeparator" w:id="0">
    <w:p w:rsidR="00B225B8" w:rsidRDefault="00B225B8" w:rsidP="00F81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ER Bukinist Bashkir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5B8" w:rsidRDefault="00B225B8" w:rsidP="00F81D66">
      <w:r>
        <w:separator/>
      </w:r>
    </w:p>
  </w:footnote>
  <w:footnote w:type="continuationSeparator" w:id="0">
    <w:p w:rsidR="00B225B8" w:rsidRDefault="00B225B8" w:rsidP="00F81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E2655"/>
    <w:multiLevelType w:val="hybridMultilevel"/>
    <w:tmpl w:val="491E9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170"/>
    <w:rsid w:val="000223A4"/>
    <w:rsid w:val="00022894"/>
    <w:rsid w:val="000433A8"/>
    <w:rsid w:val="00046FB4"/>
    <w:rsid w:val="00061842"/>
    <w:rsid w:val="00083DE3"/>
    <w:rsid w:val="00091703"/>
    <w:rsid w:val="000A3DFA"/>
    <w:rsid w:val="000B1FE1"/>
    <w:rsid w:val="000C3967"/>
    <w:rsid w:val="00103947"/>
    <w:rsid w:val="0011010F"/>
    <w:rsid w:val="00123FCB"/>
    <w:rsid w:val="0012413F"/>
    <w:rsid w:val="00132857"/>
    <w:rsid w:val="001365D0"/>
    <w:rsid w:val="00141879"/>
    <w:rsid w:val="001556D6"/>
    <w:rsid w:val="00160432"/>
    <w:rsid w:val="001714AE"/>
    <w:rsid w:val="00171DE4"/>
    <w:rsid w:val="0017495F"/>
    <w:rsid w:val="00174B17"/>
    <w:rsid w:val="00184A31"/>
    <w:rsid w:val="001C5EF0"/>
    <w:rsid w:val="001D0ECA"/>
    <w:rsid w:val="001D36E5"/>
    <w:rsid w:val="001D456F"/>
    <w:rsid w:val="001D59C3"/>
    <w:rsid w:val="00216F29"/>
    <w:rsid w:val="002264F7"/>
    <w:rsid w:val="00241AA3"/>
    <w:rsid w:val="00241EE1"/>
    <w:rsid w:val="002801EB"/>
    <w:rsid w:val="002E556A"/>
    <w:rsid w:val="00301131"/>
    <w:rsid w:val="00320A65"/>
    <w:rsid w:val="00351CCE"/>
    <w:rsid w:val="00354756"/>
    <w:rsid w:val="00355824"/>
    <w:rsid w:val="00356DA8"/>
    <w:rsid w:val="00375604"/>
    <w:rsid w:val="003802C7"/>
    <w:rsid w:val="003A3B8C"/>
    <w:rsid w:val="003B661D"/>
    <w:rsid w:val="003C53C2"/>
    <w:rsid w:val="003E36E4"/>
    <w:rsid w:val="00407E0C"/>
    <w:rsid w:val="00427170"/>
    <w:rsid w:val="00430CE2"/>
    <w:rsid w:val="004327C6"/>
    <w:rsid w:val="0043768F"/>
    <w:rsid w:val="004602E4"/>
    <w:rsid w:val="0046363F"/>
    <w:rsid w:val="00466AB5"/>
    <w:rsid w:val="004D032D"/>
    <w:rsid w:val="004E4E7F"/>
    <w:rsid w:val="004F55DA"/>
    <w:rsid w:val="004F6E64"/>
    <w:rsid w:val="005214E7"/>
    <w:rsid w:val="00535C2F"/>
    <w:rsid w:val="00536B6A"/>
    <w:rsid w:val="00561E47"/>
    <w:rsid w:val="005742F1"/>
    <w:rsid w:val="005754B6"/>
    <w:rsid w:val="00577543"/>
    <w:rsid w:val="005D5325"/>
    <w:rsid w:val="005F1865"/>
    <w:rsid w:val="005F3B88"/>
    <w:rsid w:val="006830A1"/>
    <w:rsid w:val="006A402F"/>
    <w:rsid w:val="006A5859"/>
    <w:rsid w:val="006C587F"/>
    <w:rsid w:val="006D6F40"/>
    <w:rsid w:val="006D7A36"/>
    <w:rsid w:val="006F437D"/>
    <w:rsid w:val="006F62BC"/>
    <w:rsid w:val="00731A85"/>
    <w:rsid w:val="00741F5B"/>
    <w:rsid w:val="00750A57"/>
    <w:rsid w:val="0075528D"/>
    <w:rsid w:val="007A1E5F"/>
    <w:rsid w:val="007C3C0A"/>
    <w:rsid w:val="007F0FD4"/>
    <w:rsid w:val="00812344"/>
    <w:rsid w:val="008135B8"/>
    <w:rsid w:val="00841767"/>
    <w:rsid w:val="008854E8"/>
    <w:rsid w:val="008D36E7"/>
    <w:rsid w:val="008D6CB9"/>
    <w:rsid w:val="00912A6D"/>
    <w:rsid w:val="00914493"/>
    <w:rsid w:val="00955360"/>
    <w:rsid w:val="00972205"/>
    <w:rsid w:val="009B2CEE"/>
    <w:rsid w:val="009C1FA0"/>
    <w:rsid w:val="009D2839"/>
    <w:rsid w:val="009F5EA4"/>
    <w:rsid w:val="00A148B2"/>
    <w:rsid w:val="00A26ADA"/>
    <w:rsid w:val="00A41AD9"/>
    <w:rsid w:val="00A501CD"/>
    <w:rsid w:val="00A64029"/>
    <w:rsid w:val="00A77F52"/>
    <w:rsid w:val="00AA65E7"/>
    <w:rsid w:val="00AB7E08"/>
    <w:rsid w:val="00B225B8"/>
    <w:rsid w:val="00B46CC2"/>
    <w:rsid w:val="00BB5A65"/>
    <w:rsid w:val="00BC0DE3"/>
    <w:rsid w:val="00BC73E8"/>
    <w:rsid w:val="00BE6091"/>
    <w:rsid w:val="00BE6BB9"/>
    <w:rsid w:val="00C070DA"/>
    <w:rsid w:val="00C24CCD"/>
    <w:rsid w:val="00C342DC"/>
    <w:rsid w:val="00C50483"/>
    <w:rsid w:val="00C53D6D"/>
    <w:rsid w:val="00CB2951"/>
    <w:rsid w:val="00CB646D"/>
    <w:rsid w:val="00CB6479"/>
    <w:rsid w:val="00CC29DD"/>
    <w:rsid w:val="00CD433E"/>
    <w:rsid w:val="00CF4DFB"/>
    <w:rsid w:val="00D315C0"/>
    <w:rsid w:val="00D61520"/>
    <w:rsid w:val="00D6544E"/>
    <w:rsid w:val="00D75406"/>
    <w:rsid w:val="00D9047D"/>
    <w:rsid w:val="00DB1EC9"/>
    <w:rsid w:val="00DE1913"/>
    <w:rsid w:val="00DF64EC"/>
    <w:rsid w:val="00DF7E58"/>
    <w:rsid w:val="00E04C81"/>
    <w:rsid w:val="00E0741E"/>
    <w:rsid w:val="00E11E28"/>
    <w:rsid w:val="00E174FD"/>
    <w:rsid w:val="00E24671"/>
    <w:rsid w:val="00E30DE2"/>
    <w:rsid w:val="00E341BA"/>
    <w:rsid w:val="00E41BC2"/>
    <w:rsid w:val="00E82D9D"/>
    <w:rsid w:val="00E8343A"/>
    <w:rsid w:val="00ED44E2"/>
    <w:rsid w:val="00EF6D05"/>
    <w:rsid w:val="00F23CF0"/>
    <w:rsid w:val="00F26DF0"/>
    <w:rsid w:val="00F45948"/>
    <w:rsid w:val="00F5173F"/>
    <w:rsid w:val="00F56391"/>
    <w:rsid w:val="00F6453C"/>
    <w:rsid w:val="00F81D66"/>
    <w:rsid w:val="00F855E2"/>
    <w:rsid w:val="00FC362C"/>
    <w:rsid w:val="00FC6A05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1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D66"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81D6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3">
    <w:name w:val="Body Text"/>
    <w:basedOn w:val="a"/>
    <w:link w:val="a4"/>
    <w:rsid w:val="00F81D66"/>
    <w:rPr>
      <w:b/>
      <w:bCs/>
      <w:sz w:val="24"/>
    </w:rPr>
  </w:style>
  <w:style w:type="character" w:customStyle="1" w:styleId="a4">
    <w:name w:val="Основной текст Знак"/>
    <w:basedOn w:val="a0"/>
    <w:link w:val="a3"/>
    <w:rsid w:val="00F81D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F81D66"/>
    <w:pPr>
      <w:jc w:val="left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81D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F81D66"/>
    <w:rPr>
      <w:vertAlign w:val="superscript"/>
    </w:rPr>
  </w:style>
  <w:style w:type="paragraph" w:styleId="a8">
    <w:name w:val="No Spacing"/>
    <w:uiPriority w:val="1"/>
    <w:qFormat/>
    <w:rsid w:val="00083DE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Hyperlink"/>
    <w:basedOn w:val="a0"/>
    <w:uiPriority w:val="99"/>
    <w:unhideWhenUsed/>
    <w:rsid w:val="00D315C0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301131"/>
    <w:pPr>
      <w:ind w:left="720"/>
      <w:contextualSpacing/>
    </w:pPr>
  </w:style>
  <w:style w:type="table" w:styleId="ab">
    <w:name w:val="Table Grid"/>
    <w:basedOn w:val="a1"/>
    <w:uiPriority w:val="59"/>
    <w:rsid w:val="00171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1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D66"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81D6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3">
    <w:name w:val="Body Text"/>
    <w:basedOn w:val="a"/>
    <w:link w:val="a4"/>
    <w:rsid w:val="00F81D66"/>
    <w:rPr>
      <w:b/>
      <w:bCs/>
      <w:sz w:val="24"/>
    </w:rPr>
  </w:style>
  <w:style w:type="character" w:customStyle="1" w:styleId="a4">
    <w:name w:val="Основной текст Знак"/>
    <w:basedOn w:val="a0"/>
    <w:link w:val="a3"/>
    <w:rsid w:val="00F81D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F81D66"/>
    <w:pPr>
      <w:jc w:val="left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81D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F81D66"/>
    <w:rPr>
      <w:vertAlign w:val="superscript"/>
    </w:rPr>
  </w:style>
  <w:style w:type="paragraph" w:styleId="a8">
    <w:name w:val="No Spacing"/>
    <w:uiPriority w:val="1"/>
    <w:qFormat/>
    <w:rsid w:val="00083DE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Hyperlink"/>
    <w:basedOn w:val="a0"/>
    <w:uiPriority w:val="99"/>
    <w:unhideWhenUsed/>
    <w:rsid w:val="00D315C0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301131"/>
    <w:pPr>
      <w:ind w:left="720"/>
      <w:contextualSpacing/>
    </w:pPr>
  </w:style>
  <w:style w:type="table" w:styleId="ab">
    <w:name w:val="Table Grid"/>
    <w:basedOn w:val="a1"/>
    <w:uiPriority w:val="59"/>
    <w:rsid w:val="00171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4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C99D2-D709-4205-AEE0-81B253A38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2019-08-06T03:45:00Z</cp:lastPrinted>
  <dcterms:created xsi:type="dcterms:W3CDTF">2019-09-11T04:05:00Z</dcterms:created>
  <dcterms:modified xsi:type="dcterms:W3CDTF">2019-09-11T04:05:00Z</dcterms:modified>
</cp:coreProperties>
</file>