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3618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372E96" w:rsidRPr="00372E96" w:rsidTr="00372E96">
        <w:trPr>
          <w:trHeight w:val="3118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БАШКОРТОСТАН РЕСПУБЛИКАҺ</w:t>
            </w:r>
            <w:proofErr w:type="gramStart"/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ӨФӨ РАЙОНЫ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МУНИЦИПАЛЬ РАЙОНЫНЫҢ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МИХАЙЛОВКА АУЫЛ  СОВЕТЫ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АУЫЛ БИЛӘМӘҺЕ</w:t>
            </w:r>
          </w:p>
          <w:p w:rsidR="00372E96" w:rsidRPr="00372E96" w:rsidRDefault="00372E96" w:rsidP="00372E96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ХАКИМИӘТЕ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450511, </w:t>
            </w:r>
            <w:proofErr w:type="spellStart"/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Өфө</w:t>
            </w:r>
            <w:proofErr w:type="spellEnd"/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районы,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Михайловка </w:t>
            </w:r>
            <w:proofErr w:type="spellStart"/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ауылы</w:t>
            </w:r>
            <w:proofErr w:type="spellEnd"/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Ленин </w:t>
            </w:r>
            <w:proofErr w:type="spellStart"/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урамы</w:t>
            </w:r>
            <w:proofErr w:type="spellEnd"/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46 </w:t>
            </w:r>
            <w:proofErr w:type="spellStart"/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йорт</w:t>
            </w:r>
            <w:proofErr w:type="spellEnd"/>
          </w:p>
          <w:p w:rsidR="00372E96" w:rsidRPr="00372E96" w:rsidRDefault="00372E96" w:rsidP="00372E96">
            <w:pPr>
              <w:spacing w:after="0"/>
              <w:jc w:val="center"/>
              <w:rPr>
                <w:rFonts w:ascii="Consolas" w:eastAsia="Calibri" w:hAnsi="Consolas" w:cs="Times New Roman"/>
                <w:b/>
                <w:sz w:val="16"/>
                <w:szCs w:val="16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72E96" w:rsidRPr="00372E96" w:rsidRDefault="00372E96" w:rsidP="00372E96">
            <w:pPr>
              <w:ind w:left="-108"/>
              <w:jc w:val="center"/>
              <w:rPr>
                <w:rFonts w:ascii="Calibri" w:eastAsia="Calibri" w:hAnsi="Calibri" w:cs="Times New Roman"/>
              </w:rPr>
            </w:pPr>
          </w:p>
          <w:p w:rsidR="00372E96" w:rsidRPr="00372E96" w:rsidRDefault="00372E96" w:rsidP="00372E96">
            <w:pPr>
              <w:ind w:left="-108"/>
              <w:jc w:val="center"/>
              <w:rPr>
                <w:rFonts w:ascii="Calibri" w:eastAsia="Calibri" w:hAnsi="Calibri" w:cs="Times New Roman"/>
              </w:rPr>
            </w:pPr>
          </w:p>
          <w:p w:rsidR="00372E96" w:rsidRPr="00372E96" w:rsidRDefault="00372E96" w:rsidP="00372E96">
            <w:pPr>
              <w:ind w:left="-108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F7C6846" wp14:editId="32B90F76">
                  <wp:extent cx="904875" cy="116205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АДМИНИСТРАЦИЯ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СЕЛЬСКОГО ПОСЕЛЕНИЯ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МИХАЙЛОВСКИЙ СЕЛЬСОВЕТ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УФИМСКИЙ РАЙОН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450511, Уфимский район,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372E96" w:rsidRPr="00372E96" w:rsidRDefault="00372E96" w:rsidP="00372E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2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372E96" w:rsidRPr="00372E96" w:rsidRDefault="00372E96" w:rsidP="00372E96">
      <w:pPr>
        <w:spacing w:line="240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        КАРАР                                                                               ПОСТАНОВЛЕНИЕ</w:t>
      </w:r>
    </w:p>
    <w:p w:rsidR="00372E96" w:rsidRPr="00372E96" w:rsidRDefault="00372E96" w:rsidP="00372E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72E9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12</w:t>
      </w:r>
      <w:r w:rsidRPr="00372E9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372E9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май</w:t>
      </w:r>
      <w:r w:rsidRPr="00372E9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372E9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2016й.                                № 269                            12 мая 2016г.</w:t>
      </w:r>
    </w:p>
    <w:p w:rsidR="00372E96" w:rsidRPr="00372E96" w:rsidRDefault="00372E96" w:rsidP="00372E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372E96" w:rsidRPr="00372E96" w:rsidRDefault="00372E96" w:rsidP="00372E96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2E96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проекта планировки и проекта межевания </w:t>
      </w:r>
      <w:r w:rsidRPr="00372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части</w:t>
      </w:r>
      <w:r w:rsidRPr="00372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квартала с кадастровым номером 02:47:110701 </w:t>
      </w:r>
    </w:p>
    <w:p w:rsidR="00372E96" w:rsidRPr="00372E96" w:rsidRDefault="00372E96" w:rsidP="00372E96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2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села Михайловка сельского поселения Михайловский сельсовет муниципального района Уфимский район Республики Башкортостан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2E96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372E96">
        <w:rPr>
          <w:rFonts w:ascii="Times New Roman" w:eastAsia="Calibri" w:hAnsi="Times New Roman" w:cs="Times New Roman"/>
          <w:sz w:val="28"/>
          <w:szCs w:val="28"/>
        </w:rPr>
        <w:t>В соответствии со статьями 45, 46 Градостроительного кодекса Российской Федерации, с учётом протокола публичных слушаний от 20 апреля 2016г. и заключения о результатах публичных слушаниях от 20 апреля 2016г. по проекту планировки и проекту межевания территории с целью обеспечения устойчивого развития территории,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2E96">
        <w:rPr>
          <w:rFonts w:ascii="Times New Roman" w:eastAsia="Calibri" w:hAnsi="Times New Roman" w:cs="Times New Roman"/>
          <w:b/>
          <w:sz w:val="28"/>
          <w:szCs w:val="28"/>
        </w:rPr>
        <w:t xml:space="preserve">  ПОСТАНОВЛЯЮ: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  1. Утвердить проект</w:t>
      </w:r>
      <w:r w:rsidRPr="00372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планировки территории, части квартала 02:47:110701, площадью 100 га, земель населенных пунктов, расположенных в административных границах села Михайловка сельского поселения Михайловский сельсовет муниципального района Уфимский район Республики Башкортостан. </w:t>
      </w: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72E96">
        <w:rPr>
          <w:rFonts w:ascii="Times New Roman" w:eastAsia="Calibri" w:hAnsi="Times New Roman" w:cs="Times New Roman"/>
          <w:sz w:val="28"/>
          <w:szCs w:val="28"/>
        </w:rPr>
        <w:t>(Заказчик:</w:t>
      </w:r>
      <w:proofErr w:type="gramEnd"/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72E96">
        <w:rPr>
          <w:rFonts w:ascii="Times New Roman" w:eastAsia="Calibri" w:hAnsi="Times New Roman" w:cs="Times New Roman"/>
          <w:sz w:val="28"/>
          <w:szCs w:val="28"/>
        </w:rPr>
        <w:t>ООО «Комфорт-С»),</w:t>
      </w:r>
      <w:r w:rsidRPr="00372E96">
        <w:rPr>
          <w:rFonts w:ascii="Times New Roman" w:eastAsia="MS Mincho" w:hAnsi="Times New Roman" w:cs="Times New Roman"/>
          <w:sz w:val="28"/>
          <w:szCs w:val="28"/>
        </w:rPr>
        <w:t xml:space="preserve"> в составе:</w:t>
      </w:r>
      <w:proofErr w:type="gramEnd"/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72E96">
        <w:rPr>
          <w:rFonts w:ascii="Times New Roman" w:eastAsia="MS Mincho" w:hAnsi="Times New Roman" w:cs="Times New Roman"/>
          <w:sz w:val="28"/>
          <w:szCs w:val="28"/>
        </w:rPr>
        <w:t>1.1. Чертеж планировки территории с отображением красных линий, линий регулирования застройки, осей улиц, линий дорог и проездов, согласно приложению № 1;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72E96">
        <w:rPr>
          <w:rFonts w:ascii="Times New Roman" w:eastAsia="MS Mincho" w:hAnsi="Times New Roman" w:cs="Times New Roman"/>
          <w:sz w:val="28"/>
          <w:szCs w:val="28"/>
        </w:rPr>
        <w:t>1.2. Чертеж планировки территории с отображением границ зон планируемого размещения объектов социально-культурного и коммунально-бытового назначения, согласно приложению № 2;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72E96">
        <w:rPr>
          <w:rFonts w:ascii="Times New Roman" w:eastAsia="MS Mincho" w:hAnsi="Times New Roman" w:cs="Times New Roman"/>
          <w:sz w:val="28"/>
          <w:szCs w:val="28"/>
        </w:rPr>
        <w:t>1.3. Чертеж планировки территории с отображением красных линий и объектов инженерной инфраструктуры, согласно приложению № 3;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1.4. Положение о размещении объектов капитального строительства, технико-экономические показатели, характеристики планируемого развития территории, </w:t>
      </w:r>
      <w:r w:rsidRPr="00372E9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квартала 02:47:110701, площадью 100 га, в административных границах села Михайловка сельского поселения Михайловский сельсовет муниципального района Уфимский район Республики Башкортостан</w:t>
      </w:r>
      <w:r w:rsidRPr="00372E96">
        <w:rPr>
          <w:rFonts w:ascii="Times New Roman" w:eastAsia="Calibri" w:hAnsi="Times New Roman" w:cs="Times New Roman"/>
          <w:sz w:val="28"/>
          <w:szCs w:val="28"/>
        </w:rPr>
        <w:t>,</w:t>
      </w:r>
      <w:r w:rsidRPr="00372E96">
        <w:rPr>
          <w:rFonts w:ascii="Times New Roman" w:eastAsia="MS Mincho" w:hAnsi="Times New Roman" w:cs="Times New Roman"/>
          <w:sz w:val="28"/>
          <w:szCs w:val="28"/>
        </w:rPr>
        <w:t xml:space="preserve"> согласно приложению № 4.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72E96">
        <w:rPr>
          <w:rFonts w:ascii="Times New Roman" w:eastAsia="MS Mincho" w:hAnsi="Times New Roman" w:cs="Times New Roman"/>
          <w:sz w:val="28"/>
          <w:szCs w:val="28"/>
        </w:rPr>
        <w:t xml:space="preserve">2. Утвердить проект межевания </w:t>
      </w: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территории, </w:t>
      </w:r>
      <w:r w:rsidRPr="00372E9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квартала 02:47:110701, площадью 100 га, в административных границах сельского поселения Михайловский сельсовет муниципального района Уфимский район Республики Башкортостан</w:t>
      </w: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372E96">
        <w:rPr>
          <w:rFonts w:ascii="Times New Roman" w:eastAsia="Calibri" w:hAnsi="Times New Roman" w:cs="Times New Roman"/>
          <w:sz w:val="28"/>
          <w:szCs w:val="28"/>
        </w:rPr>
        <w:t>(Заказчик:</w:t>
      </w:r>
      <w:proofErr w:type="gramEnd"/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 ООО «Комфорт </w:t>
      </w:r>
      <w:proofErr w:type="gramStart"/>
      <w:r w:rsidRPr="00372E96">
        <w:rPr>
          <w:rFonts w:ascii="Times New Roman" w:eastAsia="Calibri" w:hAnsi="Times New Roman" w:cs="Times New Roman"/>
          <w:sz w:val="28"/>
          <w:szCs w:val="28"/>
        </w:rPr>
        <w:t>-С</w:t>
      </w:r>
      <w:proofErr w:type="gramEnd"/>
      <w:r w:rsidRPr="00372E96">
        <w:rPr>
          <w:rFonts w:ascii="Times New Roman" w:eastAsia="Calibri" w:hAnsi="Times New Roman" w:cs="Times New Roman"/>
          <w:sz w:val="28"/>
          <w:szCs w:val="28"/>
        </w:rPr>
        <w:t>»), в составе</w:t>
      </w:r>
      <w:r w:rsidRPr="00372E96">
        <w:rPr>
          <w:rFonts w:ascii="Times New Roman" w:eastAsia="MS Mincho" w:hAnsi="Times New Roman" w:cs="Times New Roman"/>
          <w:sz w:val="28"/>
          <w:szCs w:val="28"/>
        </w:rPr>
        <w:t xml:space="preserve">:  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72E96">
        <w:rPr>
          <w:rFonts w:ascii="Times New Roman" w:eastAsia="MS Mincho" w:hAnsi="Times New Roman" w:cs="Times New Roman"/>
          <w:sz w:val="28"/>
          <w:szCs w:val="28"/>
        </w:rPr>
        <w:lastRenderedPageBreak/>
        <w:t>2.1. Чертеж  межевания</w:t>
      </w:r>
      <w:r w:rsidRPr="00372E96">
        <w:rPr>
          <w:rFonts w:ascii="Times New Roman" w:eastAsia="MS Mincho" w:hAnsi="Times New Roman" w:cs="Times New Roman"/>
          <w:bCs/>
          <w:sz w:val="28"/>
          <w:szCs w:val="28"/>
        </w:rPr>
        <w:t xml:space="preserve"> территории с отображением</w:t>
      </w: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 красных линий, линий регулирования застройки,  границ земельных участков, согласно приложению </w:t>
      </w:r>
      <w:r w:rsidRPr="00372E96">
        <w:rPr>
          <w:rFonts w:ascii="Times New Roman" w:eastAsia="MS Mincho" w:hAnsi="Times New Roman" w:cs="Times New Roman"/>
          <w:sz w:val="28"/>
          <w:szCs w:val="28"/>
        </w:rPr>
        <w:t>№ 5;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72E96">
        <w:rPr>
          <w:rFonts w:ascii="Times New Roman" w:eastAsia="MS Mincho" w:hAnsi="Times New Roman" w:cs="Times New Roman"/>
          <w:sz w:val="28"/>
          <w:szCs w:val="28"/>
        </w:rPr>
        <w:t>2.2. Чертеж  межевания</w:t>
      </w:r>
      <w:r w:rsidRPr="00372E96">
        <w:rPr>
          <w:rFonts w:ascii="Times New Roman" w:eastAsia="MS Mincho" w:hAnsi="Times New Roman" w:cs="Times New Roman"/>
          <w:bCs/>
          <w:sz w:val="28"/>
          <w:szCs w:val="28"/>
        </w:rPr>
        <w:t xml:space="preserve"> территории с отображением</w:t>
      </w: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 красных линий, линий регулирования застройки,  границ и зон действия публичных сервитутов, согласно приложению </w:t>
      </w:r>
      <w:r w:rsidRPr="00372E96">
        <w:rPr>
          <w:rFonts w:ascii="Times New Roman" w:eastAsia="MS Mincho" w:hAnsi="Times New Roman" w:cs="Times New Roman"/>
          <w:sz w:val="28"/>
          <w:szCs w:val="28"/>
        </w:rPr>
        <w:t>№ 6.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72E96">
        <w:rPr>
          <w:rFonts w:ascii="Times New Roman" w:eastAsia="MS Mincho" w:hAnsi="Times New Roman" w:cs="Times New Roman"/>
          <w:sz w:val="28"/>
          <w:szCs w:val="28"/>
        </w:rPr>
        <w:t xml:space="preserve">2.3. Чертеж ГПЗУ, </w:t>
      </w: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согласно приложению </w:t>
      </w:r>
      <w:r w:rsidRPr="00372E96">
        <w:rPr>
          <w:rFonts w:ascii="Times New Roman" w:eastAsia="MS Mincho" w:hAnsi="Times New Roman" w:cs="Times New Roman"/>
          <w:sz w:val="28"/>
          <w:szCs w:val="28"/>
        </w:rPr>
        <w:t>№ 7.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2E96">
        <w:rPr>
          <w:rFonts w:ascii="Times New Roman" w:eastAsia="Calibri" w:hAnsi="Times New Roman" w:cs="Times New Roman"/>
          <w:color w:val="000000"/>
          <w:sz w:val="28"/>
          <w:szCs w:val="28"/>
        </w:rPr>
        <w:t>3. Опубликовать настоящее постановление в районной газете «Уфимские Нивы»  и разместить</w:t>
      </w:r>
      <w:r w:rsidRPr="00372E96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сельского поселения Михайловский сельсовет муниципального района Уфимский район Республики Башкортостан в сети «Интернет» </w:t>
      </w:r>
      <w:r w:rsidRPr="00372E96">
        <w:rPr>
          <w:rFonts w:ascii="Times New Roman" w:eastAsia="Calibri" w:hAnsi="Times New Roman" w:cs="Times New Roman"/>
          <w:color w:val="0000FF"/>
          <w:sz w:val="28"/>
          <w:szCs w:val="28"/>
        </w:rPr>
        <w:t>http://mihailovka-ufa.ru/</w:t>
      </w: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372E96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72E96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2E96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  <w:r w:rsidRPr="00372E96">
        <w:rPr>
          <w:rFonts w:ascii="Times New Roman" w:eastAsia="Calibri" w:hAnsi="Times New Roman" w:cs="Times New Roman"/>
          <w:sz w:val="28"/>
          <w:szCs w:val="28"/>
        </w:rPr>
        <w:tab/>
      </w:r>
      <w:r w:rsidRPr="00372E96">
        <w:rPr>
          <w:rFonts w:ascii="Times New Roman" w:eastAsia="Calibri" w:hAnsi="Times New Roman" w:cs="Times New Roman"/>
          <w:sz w:val="28"/>
          <w:szCs w:val="28"/>
        </w:rPr>
        <w:tab/>
      </w:r>
      <w:r w:rsidRPr="00372E96">
        <w:rPr>
          <w:rFonts w:ascii="Times New Roman" w:eastAsia="Calibri" w:hAnsi="Times New Roman" w:cs="Times New Roman"/>
          <w:sz w:val="28"/>
          <w:szCs w:val="28"/>
        </w:rPr>
        <w:tab/>
      </w:r>
      <w:r w:rsidRPr="00372E9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Д. Г. Арсланов</w:t>
      </w: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2E96" w:rsidRPr="00372E96" w:rsidRDefault="00372E96" w:rsidP="00372E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2E96" w:rsidRPr="00372E96" w:rsidRDefault="00372E96" w:rsidP="00372E96">
      <w:pPr>
        <w:ind w:left="283"/>
        <w:rPr>
          <w:rFonts w:ascii="Calibri" w:eastAsia="Calibri" w:hAnsi="Calibri" w:cs="Times New Roman"/>
        </w:rPr>
      </w:pPr>
    </w:p>
    <w:p w:rsidR="00372E96" w:rsidRPr="00372E96" w:rsidRDefault="00372E96" w:rsidP="00372E96">
      <w:pPr>
        <w:ind w:left="283"/>
        <w:rPr>
          <w:rFonts w:ascii="Calibri" w:eastAsia="Calibri" w:hAnsi="Calibri" w:cs="Times New Roman"/>
        </w:rPr>
      </w:pPr>
    </w:p>
    <w:p w:rsidR="00372E96" w:rsidRPr="00372E96" w:rsidRDefault="00372E96" w:rsidP="00372E96">
      <w:pPr>
        <w:ind w:left="283"/>
        <w:rPr>
          <w:rFonts w:ascii="Calibri" w:eastAsia="Calibri" w:hAnsi="Calibri" w:cs="Times New Roman"/>
        </w:rPr>
      </w:pPr>
    </w:p>
    <w:p w:rsidR="00372E96" w:rsidRPr="00372E96" w:rsidRDefault="00372E96" w:rsidP="00372E96">
      <w:pPr>
        <w:rPr>
          <w:rFonts w:ascii="Calibri" w:eastAsia="Calibri" w:hAnsi="Calibri" w:cs="Times New Roman"/>
        </w:rPr>
      </w:pPr>
    </w:p>
    <w:p w:rsidR="00372E96" w:rsidRPr="00372E96" w:rsidRDefault="00372E96" w:rsidP="00372E96">
      <w:pPr>
        <w:rPr>
          <w:rFonts w:ascii="Calibri" w:eastAsia="Calibri" w:hAnsi="Calibri" w:cs="Times New Roman"/>
        </w:rPr>
      </w:pPr>
    </w:p>
    <w:p w:rsidR="00372E96" w:rsidRPr="00372E96" w:rsidRDefault="00372E96" w:rsidP="00372E96">
      <w:pPr>
        <w:rPr>
          <w:rFonts w:ascii="Calibri" w:eastAsia="Calibri" w:hAnsi="Calibri" w:cs="Times New Roman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lastRenderedPageBreak/>
        <w:t>Приложение №1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к постановлению  главы сельского поселения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Михайловский сельсовет муниципального района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Уфимский район Республики Башкортостан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от 12 мая 2016г. года № 269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sz w:val="26"/>
          <w:szCs w:val="26"/>
        </w:rPr>
      </w:pPr>
      <w:r w:rsidRPr="00372E96">
        <w:rPr>
          <w:rFonts w:ascii="Times New Roman" w:eastAsia="MS Mincho" w:hAnsi="Times New Roman" w:cs="Times New Roman"/>
          <w:sz w:val="26"/>
          <w:szCs w:val="26"/>
        </w:rPr>
        <w:t>Чертеж планировки территории с отображением красных линий, линий регулирования застройки, осей улиц, линий дорог и проездов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sz w:val="28"/>
          <w:szCs w:val="28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sz w:val="28"/>
          <w:szCs w:val="28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ind w:left="283"/>
        <w:jc w:val="center"/>
        <w:textAlignment w:val="baseline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AEE09F8" wp14:editId="29013E98">
            <wp:extent cx="6153150" cy="34575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сельского поселения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Михайловский сельсовет 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МР Уфимский район РБ                                                                                        Г.Н. Исламова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lastRenderedPageBreak/>
        <w:t>Приложение №2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к постановлению  главы сельского поселения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Михайловский сельсовет муниципального района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Уфимский район Республики Башкортостан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от 12 мая 2016 года № 269 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sz w:val="26"/>
          <w:szCs w:val="26"/>
        </w:rPr>
      </w:pPr>
      <w:r w:rsidRPr="00372E96">
        <w:rPr>
          <w:rFonts w:ascii="Times New Roman" w:eastAsia="MS Mincho" w:hAnsi="Times New Roman" w:cs="Times New Roman"/>
          <w:sz w:val="26"/>
          <w:szCs w:val="26"/>
        </w:rPr>
        <w:t xml:space="preserve">Чертеж планировки территории с отображением  границ зон планируемого размещения объектов социально-культурного и коммунально-бытового назначения 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sz w:val="26"/>
          <w:szCs w:val="26"/>
        </w:rPr>
      </w:pPr>
    </w:p>
    <w:p w:rsidR="00372E96" w:rsidRPr="00372E96" w:rsidRDefault="00372E96" w:rsidP="00372E96">
      <w:pPr>
        <w:jc w:val="center"/>
        <w:rPr>
          <w:rFonts w:ascii="Calibri" w:eastAsia="Calibri" w:hAnsi="Calibri" w:cs="Times New Roman"/>
          <w:noProof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FCB1C58" wp14:editId="1E0B2E9E">
            <wp:extent cx="6153150" cy="37052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сельского поселения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Михайловский сельсовет 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МР Уфимский район РБ                                                                                        Г.Н. Исламова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lastRenderedPageBreak/>
        <w:t>Приложение №3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к постановлению главы сельского поселения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Михайловский сельсовет муниципального района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Уфимский район Республики Башкортостан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от 12 мая 2016 года № 269</w:t>
      </w:r>
    </w:p>
    <w:p w:rsidR="00372E96" w:rsidRPr="00372E96" w:rsidRDefault="00372E96" w:rsidP="00372E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sz w:val="26"/>
          <w:szCs w:val="26"/>
        </w:rPr>
      </w:pPr>
      <w:r w:rsidRPr="00372E96">
        <w:rPr>
          <w:rFonts w:ascii="Times New Roman" w:eastAsia="MS Mincho" w:hAnsi="Times New Roman" w:cs="Times New Roman"/>
          <w:sz w:val="26"/>
          <w:szCs w:val="26"/>
        </w:rPr>
        <w:t>Чертеж планировки территории с отображением красных линий и объектов инженерной инфраструктуры</w:t>
      </w:r>
    </w:p>
    <w:p w:rsidR="00372E96" w:rsidRPr="00372E96" w:rsidRDefault="00372E96" w:rsidP="00372E9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E08244A" wp14:editId="0964E9E7">
            <wp:extent cx="4467225" cy="65436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сельского поселения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Михайловский сельсовет </w:t>
      </w:r>
    </w:p>
    <w:p w:rsidR="00372E96" w:rsidRPr="00372E96" w:rsidRDefault="00372E96" w:rsidP="00372E9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МР Уфимский район РБ                                                                                         Г.Н. Исламова</w:t>
      </w:r>
    </w:p>
    <w:p w:rsidR="00372E96" w:rsidRPr="00372E96" w:rsidRDefault="00372E96" w:rsidP="00372E9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lastRenderedPageBreak/>
        <w:t>Приложение №4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 xml:space="preserve"> к постановлению  главы  сельского поселения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Михайловский сельсовет муниципального района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Уфимский район Республики Башкортостан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от 12 мая 2016 года № 269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r w:rsidRPr="00372E96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Положение о размещении объектов капитального строительства, </w:t>
      </w:r>
    </w:p>
    <w:p w:rsidR="00372E96" w:rsidRPr="00372E96" w:rsidRDefault="00372E96" w:rsidP="00372E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</w:pPr>
      <w:r w:rsidRPr="00372E96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технико-экономические показатели, характеристики планируемого развития территории </w:t>
      </w:r>
      <w:r w:rsidRPr="00372E96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части квартала с кадастровым номером 02:47:110701 села Михайловка сельского поселения Михайловский сельсовет муниципального района Уфимский район Республики Башкортостан.</w:t>
      </w:r>
    </w:p>
    <w:p w:rsidR="00372E96" w:rsidRPr="00372E96" w:rsidRDefault="00372E96" w:rsidP="00372E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</w:p>
    <w:p w:rsidR="00372E96" w:rsidRPr="00372E96" w:rsidRDefault="00372E96" w:rsidP="00372E96">
      <w:pPr>
        <w:widowControl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372E9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Краткая пояснительная записка.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372E96" w:rsidRPr="00372E96" w:rsidRDefault="00372E96" w:rsidP="00372E96">
      <w:pPr>
        <w:numPr>
          <w:ilvl w:val="0"/>
          <w:numId w:val="6"/>
        </w:num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Основание для разработки проекта</w:t>
      </w:r>
    </w:p>
    <w:p w:rsidR="00372E96" w:rsidRPr="00372E96" w:rsidRDefault="00372E96" w:rsidP="00372E96">
      <w:pPr>
        <w:spacing w:after="0" w:line="240" w:lineRule="auto"/>
        <w:ind w:left="567" w:right="-24" w:firstLine="425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Проект планировки и проект межевания территории части квартала, расположенной по адресу: 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</w:rPr>
        <w:t>РБ, Уфимский район, сельское поселение Михайловский сельсовет, с. Михайловка, с кадастровым номером 02:47:110701, выполнен на основании:</w:t>
      </w:r>
      <w:proofErr w:type="gramEnd"/>
    </w:p>
    <w:p w:rsidR="00372E96" w:rsidRPr="00372E96" w:rsidRDefault="00372E96" w:rsidP="00372E96">
      <w:pPr>
        <w:spacing w:after="0" w:line="240" w:lineRule="auto"/>
        <w:ind w:left="567" w:right="-24" w:firstLine="425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1. Постановления главы сельского поселения Михайловский сельсовет   муниципального района Уфимский район № 58 от 25.01.2016г.</w:t>
      </w:r>
    </w:p>
    <w:p w:rsidR="00372E96" w:rsidRPr="00372E96" w:rsidRDefault="00372E96" w:rsidP="00372E96">
      <w:pPr>
        <w:spacing w:after="0" w:line="240" w:lineRule="auto"/>
        <w:ind w:left="567" w:right="-23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2. Градостроительного задания № 1 от 02.02.2016 г., выданного Отделом архитектуры и градостроительства администрации МР Уфимский район РБ.</w:t>
      </w:r>
    </w:p>
    <w:p w:rsidR="00372E96" w:rsidRPr="00372E96" w:rsidRDefault="00372E96" w:rsidP="00372E96">
      <w:pPr>
        <w:spacing w:line="240" w:lineRule="auto"/>
        <w:ind w:left="567" w:right="-24" w:firstLine="425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Отчет по инженерно-геодезическим изысканиям, выполненный ООО «Координата» в январе 2016 г.</w:t>
      </w:r>
    </w:p>
    <w:p w:rsidR="00372E96" w:rsidRPr="00372E96" w:rsidRDefault="00372E96" w:rsidP="00372E96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2E96" w:rsidRPr="00372E96" w:rsidRDefault="00372E96" w:rsidP="00372E96">
      <w:pPr>
        <w:numPr>
          <w:ilvl w:val="0"/>
          <w:numId w:val="5"/>
        </w:num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Современное использование территории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В данный момент, территория проектируемого участка относится к землям </w:t>
      </w:r>
      <w:proofErr w:type="spellStart"/>
      <w:r w:rsidRPr="00372E96">
        <w:rPr>
          <w:rFonts w:ascii="Times New Roman" w:eastAsia="Calibri" w:hAnsi="Times New Roman" w:cs="Times New Roman"/>
          <w:sz w:val="26"/>
          <w:szCs w:val="26"/>
        </w:rPr>
        <w:t>сельхозназначения</w:t>
      </w:r>
      <w:proofErr w:type="spellEnd"/>
      <w:r w:rsidRPr="00372E96">
        <w:rPr>
          <w:rFonts w:ascii="Times New Roman" w:eastAsia="Calibri" w:hAnsi="Times New Roman" w:cs="Times New Roman"/>
          <w:sz w:val="26"/>
          <w:szCs w:val="26"/>
        </w:rPr>
        <w:t>, право собственности – федеральная, частная собственность. На основании принятых решений генерального плана данная территория отведена под строительство жилого фонда с объектами социально-культурного, коммунального, инженерно-транспортного обеспечения.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Проектируемый участок обременен: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-</w:t>
      </w:r>
      <w:r w:rsidRPr="00372E96">
        <w:rPr>
          <w:rFonts w:ascii="Calibri" w:eastAsia="Calibri" w:hAnsi="Calibri" w:cs="Times New Roman"/>
          <w:sz w:val="26"/>
          <w:szCs w:val="26"/>
          <w:lang w:eastAsia="ar-SA"/>
        </w:rPr>
        <w:t xml:space="preserve"> </w:t>
      </w:r>
      <w:r w:rsidRPr="00372E96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Вдоль улицы Садовая проложен кабель связи, </w:t>
      </w:r>
      <w:proofErr w:type="spellStart"/>
      <w:r w:rsidRPr="00372E96">
        <w:rPr>
          <w:rFonts w:ascii="Times New Roman" w:eastAsia="Calibri" w:hAnsi="Times New Roman" w:cs="Times New Roman"/>
          <w:sz w:val="26"/>
          <w:szCs w:val="26"/>
          <w:lang w:eastAsia="ar-SA"/>
        </w:rPr>
        <w:t>электрокабель</w:t>
      </w:r>
      <w:proofErr w:type="spellEnd"/>
      <w:r w:rsidRPr="00372E96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- воздушная линия</w:t>
      </w: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ЛЭП 110 </w:t>
      </w:r>
      <w:proofErr w:type="spellStart"/>
      <w:r w:rsidRPr="00372E96">
        <w:rPr>
          <w:rFonts w:ascii="Times New Roman" w:eastAsia="Calibri" w:hAnsi="Times New Roman" w:cs="Times New Roman"/>
          <w:sz w:val="26"/>
          <w:szCs w:val="26"/>
        </w:rPr>
        <w:t>кВ.</w:t>
      </w:r>
      <w:proofErr w:type="spellEnd"/>
    </w:p>
    <w:p w:rsidR="00372E96" w:rsidRPr="00372E96" w:rsidRDefault="00372E96" w:rsidP="00372E96">
      <w:pPr>
        <w:widowControl w:val="0"/>
        <w:spacing w:after="0" w:line="240" w:lineRule="auto"/>
        <w:ind w:left="567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Архитектурно-планировочные решения. Население.</w:t>
      </w:r>
    </w:p>
    <w:p w:rsidR="00372E96" w:rsidRPr="00372E96" w:rsidRDefault="00372E96" w:rsidP="00372E96">
      <w:pPr>
        <w:spacing w:after="0" w:line="240" w:lineRule="auto"/>
        <w:ind w:left="567" w:right="-40" w:firstLine="567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372E96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Проектом планировки предусматривается размещение: </w:t>
      </w:r>
    </w:p>
    <w:p w:rsidR="00372E96" w:rsidRPr="00372E96" w:rsidRDefault="00372E96" w:rsidP="00372E96">
      <w:pPr>
        <w:spacing w:after="0" w:line="240" w:lineRule="auto"/>
        <w:ind w:left="567" w:right="-4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- </w:t>
      </w:r>
      <w:r w:rsidRPr="00372E96">
        <w:rPr>
          <w:rFonts w:ascii="Times New Roman" w:eastAsia="Calibri" w:hAnsi="Times New Roman" w:cs="Times New Roman"/>
          <w:sz w:val="26"/>
          <w:szCs w:val="26"/>
        </w:rPr>
        <w:t>многоквартирных жилых домов от 4-х до 6-ти этажей;</w:t>
      </w:r>
    </w:p>
    <w:p w:rsidR="00372E96" w:rsidRPr="00372E96" w:rsidRDefault="00372E96" w:rsidP="00372E96">
      <w:pPr>
        <w:spacing w:after="0" w:line="240" w:lineRule="auto"/>
        <w:ind w:left="567" w:right="-4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- </w:t>
      </w: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блокированных жилых домов с 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</w:rPr>
        <w:t>блок-квартирами</w:t>
      </w:r>
      <w:proofErr w:type="gramEnd"/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на одну семью (до 10 блоков);</w:t>
      </w:r>
    </w:p>
    <w:p w:rsidR="00372E96" w:rsidRPr="00372E96" w:rsidRDefault="00372E96" w:rsidP="00372E96">
      <w:pPr>
        <w:spacing w:after="0" w:line="240" w:lineRule="auto"/>
        <w:ind w:left="567" w:right="-4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- индивидуальных жилых домов;</w:t>
      </w:r>
    </w:p>
    <w:p w:rsidR="00372E96" w:rsidRPr="00372E96" w:rsidRDefault="00372E96" w:rsidP="00372E96">
      <w:pPr>
        <w:spacing w:after="0" w:line="240" w:lineRule="auto"/>
        <w:ind w:left="567" w:right="-40" w:firstLine="567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- блокированных жилых домов с 2-мя 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</w:rPr>
        <w:t>блок-квартирами</w:t>
      </w:r>
      <w:proofErr w:type="gramEnd"/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на одну семью</w:t>
      </w:r>
      <w:r w:rsidRPr="00372E96">
        <w:rPr>
          <w:rFonts w:ascii="Times New Roman" w:eastAsia="Calibri" w:hAnsi="Times New Roman" w:cs="Times New Roman"/>
          <w:sz w:val="26"/>
          <w:szCs w:val="26"/>
          <w:lang w:eastAsia="ar-SA"/>
        </w:rPr>
        <w:t>.</w:t>
      </w:r>
    </w:p>
    <w:p w:rsidR="00372E96" w:rsidRPr="00372E96" w:rsidRDefault="00372E96" w:rsidP="00372E96">
      <w:pPr>
        <w:spacing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существующие инженерные коммуникации, проходящие по территории проектируемого участка (кабель связи, высоковольтные линии электропередач 110кВ).</w:t>
      </w:r>
    </w:p>
    <w:p w:rsidR="00372E96" w:rsidRPr="00372E96" w:rsidRDefault="00372E96" w:rsidP="00372E96">
      <w:pPr>
        <w:spacing w:after="0" w:line="240" w:lineRule="auto"/>
        <w:ind w:left="567" w:right="-34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Функциональное зонирование выполнено в рамках действующего градостроительного регламента.</w:t>
      </w:r>
    </w:p>
    <w:p w:rsidR="00372E96" w:rsidRPr="00372E96" w:rsidRDefault="00372E96" w:rsidP="00372E96">
      <w:pPr>
        <w:spacing w:after="0" w:line="240" w:lineRule="auto"/>
        <w:ind w:left="567" w:right="-34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На проектируемой территории выделены следующие функциональные зоны:</w:t>
      </w:r>
    </w:p>
    <w:p w:rsidR="00372E96" w:rsidRPr="00372E96" w:rsidRDefault="00372E96" w:rsidP="00372E96">
      <w:pPr>
        <w:spacing w:after="0" w:line="240" w:lineRule="auto"/>
        <w:ind w:left="567" w:right="-34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жилая зона;</w:t>
      </w:r>
    </w:p>
    <w:p w:rsidR="00372E96" w:rsidRPr="00372E96" w:rsidRDefault="00372E96" w:rsidP="00372E96">
      <w:pPr>
        <w:spacing w:after="0" w:line="240" w:lineRule="auto"/>
        <w:ind w:left="567" w:right="-34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зона инженерной и транспортной инфраструктур;</w:t>
      </w:r>
    </w:p>
    <w:p w:rsidR="00372E96" w:rsidRPr="00372E96" w:rsidRDefault="00372E96" w:rsidP="00372E96">
      <w:pPr>
        <w:spacing w:after="0" w:line="240" w:lineRule="auto"/>
        <w:ind w:left="567" w:right="-34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общественно-деловая зона;</w:t>
      </w:r>
    </w:p>
    <w:p w:rsidR="00372E96" w:rsidRPr="00372E96" w:rsidRDefault="00372E96" w:rsidP="00372E96">
      <w:pPr>
        <w:spacing w:after="0" w:line="240" w:lineRule="auto"/>
        <w:ind w:left="567" w:right="-34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зона рекреационного назначения. </w:t>
      </w:r>
    </w:p>
    <w:p w:rsidR="00372E96" w:rsidRPr="00372E96" w:rsidRDefault="00372E96" w:rsidP="00372E96">
      <w:pPr>
        <w:spacing w:after="0" w:line="240" w:lineRule="auto"/>
        <w:ind w:left="567" w:right="-34"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При зонировании территории квартала учитывались следующие факторы:</w:t>
      </w:r>
    </w:p>
    <w:p w:rsidR="00372E96" w:rsidRPr="00372E96" w:rsidRDefault="00372E96" w:rsidP="00372E96">
      <w:pPr>
        <w:spacing w:after="0" w:line="240" w:lineRule="auto"/>
        <w:ind w:left="567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нормативная инсоляция существующих на смежных участках и проектируемых жилых зданий.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widowControl w:val="0"/>
        <w:numPr>
          <w:ilvl w:val="1"/>
          <w:numId w:val="8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>Жилищное строительство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426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Объёмы жилищного строительства рассчитаны по укрупнённым показателям, с учётом нормы жилищной обеспеченности на расчетный срок – 35,0 м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  <w:vertAlign w:val="superscript"/>
        </w:rPr>
        <w:t>2</w:t>
      </w:r>
      <w:proofErr w:type="gramEnd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/чел.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           К застройке предлагаются многоэтажные (4-6 </w:t>
      </w:r>
      <w:proofErr w:type="spell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эт</w:t>
      </w:r>
      <w:proofErr w:type="spellEnd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.) секционные жилые дома; в северо-восточной части района запроектирована индивидуальная застройка.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          Основные объёмы нового жилищного строительства размещаются на свободных территориях.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          Жилой фонд к концу расчётного срока составит 152,4 тыс. </w:t>
      </w:r>
      <w:proofErr w:type="spell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кв.м</w:t>
      </w:r>
      <w:proofErr w:type="spellEnd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Численность населения на расчетный срок составит 4,267 тыс. человек. 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widowControl w:val="0"/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>3.2. Общественно-деловое, социальное и культурно-бытовое строительство.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Расчет потребности в предприятиях обслуживания произведен с учетом нормативов СНиП 2.07.01-89* (СП 42.13330.2011) «Градостроительство. Планировка и застройка городских и сельских поселений» - приложение «Ж» (рекомендуемое) и республиканских нормативов градостроительного проектирования, утвержденных постановлением Правительства республики Башкортостан №153 от 13 мая 2008г. на численность населения проектируемой территории 9,5 </w:t>
      </w:r>
      <w:proofErr w:type="spell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тыс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.ч</w:t>
      </w:r>
      <w:proofErr w:type="gramEnd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ел</w:t>
      </w:r>
      <w:proofErr w:type="spellEnd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Проектом предлагается ступенчатая система обслуживания, включающая объекты эпизодического, периодического и повседневного обслуживания.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Учреждения и предприятия обслуживания всех видов и форм собственности размещаются с учетом градостроительной ситуации, планировочной структуры территории в целях создания единой системы качественного обслуживания.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Расчет потребности в детских дошкольных учреждениях произведён на численность населения проектируемого жилого района.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i/>
          <w:iCs/>
          <w:sz w:val="26"/>
          <w:szCs w:val="26"/>
          <w:u w:val="single"/>
          <w:shd w:val="clear" w:color="auto" w:fill="FFFFFF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На проектируемой территории размещается ряд объектов для обслуживания населения </w:t>
      </w:r>
      <w:proofErr w:type="spell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с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.М</w:t>
      </w:r>
      <w:proofErr w:type="gramEnd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ихайловка</w:t>
      </w:r>
      <w:proofErr w:type="spellEnd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(спортивно-культурный центр, медицинское учреждение). </w:t>
      </w:r>
    </w:p>
    <w:p w:rsidR="00372E96" w:rsidRPr="00372E96" w:rsidRDefault="00372E96" w:rsidP="00372E96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6"/>
          <w:szCs w:val="26"/>
          <w:u w:val="single"/>
          <w:shd w:val="clear" w:color="auto" w:fill="FFFFFF"/>
        </w:rPr>
      </w:pPr>
    </w:p>
    <w:p w:rsidR="00372E96" w:rsidRPr="00372E96" w:rsidRDefault="00372E96" w:rsidP="00372E96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  <w:shd w:val="clear" w:color="auto" w:fill="FFFFFF"/>
        </w:rPr>
        <w:t>3.3. Коммунальное строительство.</w:t>
      </w:r>
    </w:p>
    <w:p w:rsidR="00372E96" w:rsidRPr="00372E96" w:rsidRDefault="00372E96" w:rsidP="00372E96">
      <w:pPr>
        <w:widowControl w:val="0"/>
        <w:spacing w:after="0" w:line="240" w:lineRule="auto"/>
        <w:ind w:left="567" w:right="57" w:firstLine="1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       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В проектных границах предусматривается организация коммунальной зоны в северо-восточной, юго-западной частях жилого района.</w:t>
      </w:r>
      <w:proofErr w:type="gramEnd"/>
    </w:p>
    <w:p w:rsidR="00372E96" w:rsidRPr="00372E96" w:rsidRDefault="00372E96" w:rsidP="00372E96">
      <w:pPr>
        <w:widowControl w:val="0"/>
        <w:spacing w:after="0" w:line="240" w:lineRule="auto"/>
        <w:ind w:left="567" w:right="57" w:firstLine="1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       В коммунальной зоне 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запроектированы</w:t>
      </w:r>
      <w:proofErr w:type="gramEnd"/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: ГРПБ, ГРПШ, ГКНС, КНС, котельная, водопроводная насосная станция.</w:t>
      </w:r>
    </w:p>
    <w:p w:rsidR="00372E96" w:rsidRPr="00372E96" w:rsidRDefault="00372E96" w:rsidP="00372E96">
      <w:pPr>
        <w:widowControl w:val="0"/>
        <w:spacing w:after="0" w:line="240" w:lineRule="auto"/>
        <w:ind w:left="567" w:right="5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372E9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lastRenderedPageBreak/>
        <w:t>Размещение конкретных объектов инженерного обеспечения приведено в соответствующих разделах.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708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>4. Формирование среды жизнедеятельности инвалидов</w:t>
      </w:r>
    </w:p>
    <w:p w:rsidR="00372E96" w:rsidRPr="00372E96" w:rsidRDefault="00372E96" w:rsidP="00372E96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При планировке и застройке необходимо обеспечивать доступность объектов социальной инфраструктуры для инвалидов и маломобильных групп населения.</w:t>
      </w:r>
    </w:p>
    <w:p w:rsidR="00372E96" w:rsidRPr="00372E96" w:rsidRDefault="00372E96" w:rsidP="00372E96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проектировании зданий, сооружений и элементов благоустройства на следующих стадиях необходимо руководствоваться положениями СП 31-102-99 «Требования доступности общественных зданий и сооружений для инвалидов</w:t>
      </w:r>
      <w:r w:rsidRPr="00372E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и других маломобильных посетителей».</w:t>
      </w:r>
    </w:p>
    <w:p w:rsidR="00372E96" w:rsidRPr="00372E96" w:rsidRDefault="00372E96" w:rsidP="00372E96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2E96" w:rsidRPr="00372E96" w:rsidRDefault="00372E96" w:rsidP="00372E96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5.Благоустройство и озеленение</w:t>
      </w:r>
    </w:p>
    <w:p w:rsidR="00372E96" w:rsidRPr="00372E96" w:rsidRDefault="00372E96" w:rsidP="00372E96">
      <w:pPr>
        <w:tabs>
          <w:tab w:val="left" w:pos="300"/>
          <w:tab w:val="left" w:pos="9639"/>
          <w:tab w:val="left" w:pos="10600"/>
          <w:tab w:val="left" w:pos="10700"/>
        </w:tabs>
        <w:spacing w:after="0" w:line="240" w:lineRule="auto"/>
        <w:ind w:left="300" w:right="-40" w:firstLine="5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проекте выполнены расчет и размещение элементов благоустройства и озеленения. Благоустройство квартала складывается из благоустройства территорий жилых групп, благоустройства общественных зон, и благоустройства окружающих квартал улиц.</w:t>
      </w:r>
    </w:p>
    <w:p w:rsidR="00372E96" w:rsidRPr="00372E96" w:rsidRDefault="00372E96" w:rsidP="00372E96">
      <w:pPr>
        <w:tabs>
          <w:tab w:val="left" w:pos="3410"/>
          <w:tab w:val="left" w:pos="10166"/>
        </w:tabs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 xml:space="preserve">Расчет элементов благоустройства и озеленения выполнен согласно </w:t>
      </w: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ТСН 30-309-2003 РБ, п.4.3, п.4.6, п.4.8 и СП 42.13330.2011, приведен в таблице:</w:t>
      </w:r>
    </w:p>
    <w:p w:rsidR="00372E96" w:rsidRPr="00372E96" w:rsidRDefault="00372E96" w:rsidP="00372E96">
      <w:pPr>
        <w:spacing w:after="0" w:line="240" w:lineRule="auto"/>
        <w:ind w:left="284" w:right="-34" w:firstLine="30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7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624"/>
        <w:gridCol w:w="842"/>
        <w:gridCol w:w="878"/>
        <w:gridCol w:w="956"/>
        <w:gridCol w:w="795"/>
        <w:gridCol w:w="916"/>
        <w:gridCol w:w="625"/>
        <w:gridCol w:w="743"/>
        <w:gridCol w:w="850"/>
        <w:gridCol w:w="851"/>
        <w:gridCol w:w="998"/>
      </w:tblGrid>
      <w:tr w:rsidR="00372E96" w:rsidRPr="00372E96" w:rsidTr="00372E96">
        <w:tc>
          <w:tcPr>
            <w:tcW w:w="425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уч.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жителей, чел.</w:t>
            </w:r>
          </w:p>
        </w:tc>
        <w:tc>
          <w:tcPr>
            <w:tcW w:w="1466" w:type="dxa"/>
            <w:gridSpan w:val="2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Площадки для отдыха взрослого населения (ПО) 0,1 </w:t>
            </w:r>
            <w:r w:rsidRPr="00372E9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/чел</w:t>
            </w:r>
          </w:p>
        </w:tc>
        <w:tc>
          <w:tcPr>
            <w:tcW w:w="1834" w:type="dxa"/>
            <w:gridSpan w:val="2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Детские игровые площадки (ДП) 0,7 </w:t>
            </w:r>
            <w:r w:rsidRPr="00372E9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/чел.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лощадки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(ФП) 2,0 (1,0) </w:t>
            </w:r>
            <w:r w:rsidRPr="00372E9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м</w:t>
            </w:r>
            <w:r w:rsidRPr="00372E96">
              <w:rPr>
                <w:rFonts w:ascii="Times New Roman" w:eastAsia="Times New Roman" w:hAnsi="Times New Roman" w:cs="Arial"/>
                <w:sz w:val="20"/>
                <w:szCs w:val="20"/>
                <w:vertAlign w:val="superscript"/>
                <w:lang w:eastAsia="ru-RU"/>
              </w:rPr>
              <w:t>2</w:t>
            </w: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/чел</w:t>
            </w:r>
          </w:p>
        </w:tc>
        <w:tc>
          <w:tcPr>
            <w:tcW w:w="1368" w:type="dxa"/>
            <w:gridSpan w:val="2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Хоз-ые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площадки (бельевые площадки) (ХП, БП) 0,3</w:t>
            </w:r>
            <w:r w:rsidRPr="00372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72E9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Площадь озеленения 6,0 (4,5) </w:t>
            </w:r>
            <w:r w:rsidRPr="00372E9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/чел.</w:t>
            </w:r>
          </w:p>
        </w:tc>
        <w:tc>
          <w:tcPr>
            <w:tcW w:w="998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тер-</w:t>
            </w: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рия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благоуст-ройства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2E9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372E96" w:rsidRPr="00372E96" w:rsidTr="00372E96">
        <w:tc>
          <w:tcPr>
            <w:tcW w:w="425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42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24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</w:p>
        </w:tc>
        <w:tc>
          <w:tcPr>
            <w:tcW w:w="87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5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3"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</w:p>
        </w:tc>
        <w:tc>
          <w:tcPr>
            <w:tcW w:w="79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1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61"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</w:p>
        </w:tc>
        <w:tc>
          <w:tcPr>
            <w:tcW w:w="6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43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61"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</w:p>
        </w:tc>
        <w:tc>
          <w:tcPr>
            <w:tcW w:w="850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33"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61"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</w:p>
        </w:tc>
        <w:tc>
          <w:tcPr>
            <w:tcW w:w="998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E96" w:rsidRPr="00372E96" w:rsidTr="00372E96">
        <w:tc>
          <w:tcPr>
            <w:tcW w:w="4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624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4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</w:t>
            </w:r>
          </w:p>
        </w:tc>
        <w:tc>
          <w:tcPr>
            <w:tcW w:w="842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6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174,95</w:t>
            </w:r>
          </w:p>
        </w:tc>
        <w:tc>
          <w:tcPr>
            <w:tcW w:w="87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684,6</w:t>
            </w:r>
          </w:p>
        </w:tc>
        <w:tc>
          <w:tcPr>
            <w:tcW w:w="95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898,14</w:t>
            </w:r>
          </w:p>
        </w:tc>
        <w:tc>
          <w:tcPr>
            <w:tcW w:w="79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25" w:right="-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1 956 (978)</w:t>
            </w:r>
          </w:p>
        </w:tc>
        <w:tc>
          <w:tcPr>
            <w:tcW w:w="91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71" w:right="-50" w:hanging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1 278,72</w:t>
            </w:r>
          </w:p>
        </w:tc>
        <w:tc>
          <w:tcPr>
            <w:tcW w:w="6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293,4</w:t>
            </w:r>
          </w:p>
        </w:tc>
        <w:tc>
          <w:tcPr>
            <w:tcW w:w="743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57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464,32</w:t>
            </w:r>
          </w:p>
        </w:tc>
        <w:tc>
          <w:tcPr>
            <w:tcW w:w="850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8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5868 (4401)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15184,06</w:t>
            </w:r>
          </w:p>
        </w:tc>
        <w:tc>
          <w:tcPr>
            <w:tcW w:w="99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18000,19</w:t>
            </w:r>
          </w:p>
        </w:tc>
      </w:tr>
      <w:tr w:rsidR="00372E96" w:rsidRPr="00372E96" w:rsidTr="00372E96">
        <w:tc>
          <w:tcPr>
            <w:tcW w:w="4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</w:t>
            </w:r>
          </w:p>
        </w:tc>
        <w:tc>
          <w:tcPr>
            <w:tcW w:w="624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4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842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6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151,36</w:t>
            </w:r>
          </w:p>
        </w:tc>
        <w:tc>
          <w:tcPr>
            <w:tcW w:w="87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678,3</w:t>
            </w:r>
          </w:p>
        </w:tc>
        <w:tc>
          <w:tcPr>
            <w:tcW w:w="95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858,16</w:t>
            </w:r>
          </w:p>
        </w:tc>
        <w:tc>
          <w:tcPr>
            <w:tcW w:w="79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1 938 (969)</w:t>
            </w:r>
          </w:p>
        </w:tc>
        <w:tc>
          <w:tcPr>
            <w:tcW w:w="91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70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1432,67</w:t>
            </w:r>
          </w:p>
        </w:tc>
        <w:tc>
          <w:tcPr>
            <w:tcW w:w="6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290,7</w:t>
            </w:r>
          </w:p>
        </w:tc>
        <w:tc>
          <w:tcPr>
            <w:tcW w:w="743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57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418,80</w:t>
            </w:r>
          </w:p>
        </w:tc>
        <w:tc>
          <w:tcPr>
            <w:tcW w:w="850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8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5814 (4360,5)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9269,6</w:t>
            </w:r>
          </w:p>
        </w:tc>
        <w:tc>
          <w:tcPr>
            <w:tcW w:w="99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12130,59</w:t>
            </w:r>
          </w:p>
        </w:tc>
      </w:tr>
      <w:tr w:rsidR="00372E96" w:rsidRPr="00372E96" w:rsidTr="00372E96">
        <w:tc>
          <w:tcPr>
            <w:tcW w:w="4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624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4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59,2</w:t>
            </w:r>
          </w:p>
        </w:tc>
        <w:tc>
          <w:tcPr>
            <w:tcW w:w="842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6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100,80</w:t>
            </w:r>
          </w:p>
        </w:tc>
        <w:tc>
          <w:tcPr>
            <w:tcW w:w="87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414,4</w:t>
            </w:r>
          </w:p>
        </w:tc>
        <w:tc>
          <w:tcPr>
            <w:tcW w:w="95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541,80</w:t>
            </w:r>
          </w:p>
        </w:tc>
        <w:tc>
          <w:tcPr>
            <w:tcW w:w="79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1 184 (592)</w:t>
            </w:r>
          </w:p>
        </w:tc>
        <w:tc>
          <w:tcPr>
            <w:tcW w:w="91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1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768,60</w:t>
            </w:r>
          </w:p>
        </w:tc>
        <w:tc>
          <w:tcPr>
            <w:tcW w:w="6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177,6</w:t>
            </w:r>
          </w:p>
        </w:tc>
        <w:tc>
          <w:tcPr>
            <w:tcW w:w="743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57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264,40</w:t>
            </w:r>
          </w:p>
        </w:tc>
        <w:tc>
          <w:tcPr>
            <w:tcW w:w="850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3552 (2664)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7239,16</w:t>
            </w:r>
          </w:p>
        </w:tc>
        <w:tc>
          <w:tcPr>
            <w:tcW w:w="99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8914,76</w:t>
            </w:r>
          </w:p>
        </w:tc>
      </w:tr>
      <w:tr w:rsidR="00372E96" w:rsidRPr="00372E96" w:rsidTr="00372E96">
        <w:trPr>
          <w:trHeight w:val="195"/>
        </w:trPr>
        <w:tc>
          <w:tcPr>
            <w:tcW w:w="4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624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4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842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6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132,00</w:t>
            </w:r>
          </w:p>
        </w:tc>
        <w:tc>
          <w:tcPr>
            <w:tcW w:w="87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233,8</w:t>
            </w:r>
          </w:p>
        </w:tc>
        <w:tc>
          <w:tcPr>
            <w:tcW w:w="95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422,29</w:t>
            </w:r>
          </w:p>
        </w:tc>
        <w:tc>
          <w:tcPr>
            <w:tcW w:w="79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668 (334)</w:t>
            </w:r>
          </w:p>
        </w:tc>
        <w:tc>
          <w:tcPr>
            <w:tcW w:w="91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1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589,53</w:t>
            </w:r>
          </w:p>
        </w:tc>
        <w:tc>
          <w:tcPr>
            <w:tcW w:w="6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743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57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221,32</w:t>
            </w:r>
          </w:p>
        </w:tc>
        <w:tc>
          <w:tcPr>
            <w:tcW w:w="850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(1503)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6143,62</w:t>
            </w:r>
          </w:p>
        </w:tc>
        <w:tc>
          <w:tcPr>
            <w:tcW w:w="99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7508,76</w:t>
            </w:r>
          </w:p>
        </w:tc>
      </w:tr>
      <w:tr w:rsidR="00372E96" w:rsidRPr="00372E96" w:rsidTr="00372E96">
        <w:trPr>
          <w:trHeight w:val="195"/>
        </w:trPr>
        <w:tc>
          <w:tcPr>
            <w:tcW w:w="4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624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4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98,3</w:t>
            </w:r>
          </w:p>
        </w:tc>
        <w:tc>
          <w:tcPr>
            <w:tcW w:w="842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6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275,64</w:t>
            </w:r>
          </w:p>
        </w:tc>
        <w:tc>
          <w:tcPr>
            <w:tcW w:w="87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667,8</w:t>
            </w:r>
          </w:p>
        </w:tc>
        <w:tc>
          <w:tcPr>
            <w:tcW w:w="95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2 923,81</w:t>
            </w:r>
          </w:p>
        </w:tc>
        <w:tc>
          <w:tcPr>
            <w:tcW w:w="79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1 908 (954)</w:t>
            </w:r>
          </w:p>
        </w:tc>
        <w:tc>
          <w:tcPr>
            <w:tcW w:w="91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1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1 980,4</w:t>
            </w:r>
          </w:p>
        </w:tc>
        <w:tc>
          <w:tcPr>
            <w:tcW w:w="6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294,9</w:t>
            </w:r>
          </w:p>
        </w:tc>
        <w:tc>
          <w:tcPr>
            <w:tcW w:w="743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5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323,85</w:t>
            </w:r>
          </w:p>
        </w:tc>
        <w:tc>
          <w:tcPr>
            <w:tcW w:w="850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5 898 (4 423,5)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74761,89</w:t>
            </w:r>
          </w:p>
        </w:tc>
        <w:tc>
          <w:tcPr>
            <w:tcW w:w="99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80265,59</w:t>
            </w:r>
          </w:p>
        </w:tc>
      </w:tr>
      <w:tr w:rsidR="00372E96" w:rsidRPr="00372E96" w:rsidTr="00372E96">
        <w:trPr>
          <w:trHeight w:val="195"/>
        </w:trPr>
        <w:tc>
          <w:tcPr>
            <w:tcW w:w="4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624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4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  <w:tc>
          <w:tcPr>
            <w:tcW w:w="842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6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310,94</w:t>
            </w:r>
          </w:p>
        </w:tc>
        <w:tc>
          <w:tcPr>
            <w:tcW w:w="87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287,7</w:t>
            </w:r>
          </w:p>
        </w:tc>
        <w:tc>
          <w:tcPr>
            <w:tcW w:w="95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681,1</w:t>
            </w:r>
          </w:p>
        </w:tc>
        <w:tc>
          <w:tcPr>
            <w:tcW w:w="79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822</w:t>
            </w:r>
          </w:p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(411)</w:t>
            </w:r>
          </w:p>
        </w:tc>
        <w:tc>
          <w:tcPr>
            <w:tcW w:w="91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1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1 139,31</w:t>
            </w:r>
          </w:p>
        </w:tc>
        <w:tc>
          <w:tcPr>
            <w:tcW w:w="6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9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123,3</w:t>
            </w:r>
          </w:p>
        </w:tc>
        <w:tc>
          <w:tcPr>
            <w:tcW w:w="743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5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310,94</w:t>
            </w:r>
          </w:p>
        </w:tc>
        <w:tc>
          <w:tcPr>
            <w:tcW w:w="850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2 466 (1 849,5)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106447,54</w:t>
            </w:r>
          </w:p>
        </w:tc>
        <w:tc>
          <w:tcPr>
            <w:tcW w:w="99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108889,83</w:t>
            </w:r>
          </w:p>
        </w:tc>
      </w:tr>
      <w:tr w:rsidR="00372E96" w:rsidRPr="00372E96" w:rsidTr="00372E96">
        <w:tc>
          <w:tcPr>
            <w:tcW w:w="992" w:type="dxa"/>
            <w:gridSpan w:val="2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Всего 4 267:</w:t>
            </w:r>
          </w:p>
        </w:tc>
        <w:tc>
          <w:tcPr>
            <w:tcW w:w="624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49" w:right="-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426,7</w:t>
            </w:r>
          </w:p>
        </w:tc>
        <w:tc>
          <w:tcPr>
            <w:tcW w:w="842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6" w:right="-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1 145,69</w:t>
            </w:r>
          </w:p>
        </w:tc>
        <w:tc>
          <w:tcPr>
            <w:tcW w:w="87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24" w:right="-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2 966,6</w:t>
            </w:r>
          </w:p>
        </w:tc>
        <w:tc>
          <w:tcPr>
            <w:tcW w:w="95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66" w:right="-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6 325,30</w:t>
            </w:r>
          </w:p>
        </w:tc>
        <w:tc>
          <w:tcPr>
            <w:tcW w:w="79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8 534</w:t>
            </w:r>
          </w:p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(4 267)</w:t>
            </w:r>
          </w:p>
        </w:tc>
        <w:tc>
          <w:tcPr>
            <w:tcW w:w="91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91" w:right="-5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8328,54</w:t>
            </w:r>
          </w:p>
        </w:tc>
        <w:tc>
          <w:tcPr>
            <w:tcW w:w="625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58" w:right="-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1280,1</w:t>
            </w:r>
          </w:p>
        </w:tc>
        <w:tc>
          <w:tcPr>
            <w:tcW w:w="743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57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2003,63</w:t>
            </w:r>
          </w:p>
        </w:tc>
        <w:tc>
          <w:tcPr>
            <w:tcW w:w="850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8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25602 (19201,5)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219045,87</w:t>
            </w:r>
          </w:p>
        </w:tc>
        <w:tc>
          <w:tcPr>
            <w:tcW w:w="998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235709,72</w:t>
            </w:r>
          </w:p>
        </w:tc>
      </w:tr>
    </w:tbl>
    <w:p w:rsidR="00372E96" w:rsidRPr="00372E96" w:rsidRDefault="00372E96" w:rsidP="00372E96">
      <w:pPr>
        <w:tabs>
          <w:tab w:val="left" w:pos="3410"/>
          <w:tab w:val="left" w:pos="10166"/>
        </w:tabs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</w:p>
    <w:p w:rsidR="00372E96" w:rsidRPr="00372E96" w:rsidRDefault="00372E96" w:rsidP="00372E96">
      <w:pPr>
        <w:tabs>
          <w:tab w:val="left" w:pos="3410"/>
          <w:tab w:val="left" w:pos="10166"/>
        </w:tabs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периметру всего жилого комплекса проектом предусматривается ограждение. На въездах обустраиваются въездные группы со шлагбаумом и постом охранника.</w:t>
      </w:r>
    </w:p>
    <w:p w:rsidR="00372E96" w:rsidRPr="00372E96" w:rsidRDefault="00372E96" w:rsidP="00372E96">
      <w:pPr>
        <w:tabs>
          <w:tab w:val="left" w:pos="3410"/>
          <w:tab w:val="left" w:pos="10166"/>
        </w:tabs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Озеленение части квартала выполнено в требуемом по нормам объеме и составляет 219 045,87 м</w:t>
      </w:r>
      <w:proofErr w:type="gramStart"/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proofErr w:type="gramEnd"/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т.е. 50,45 м2/чел.</w:t>
      </w:r>
    </w:p>
    <w:p w:rsidR="00372E96" w:rsidRPr="00372E96" w:rsidRDefault="00372E96" w:rsidP="00372E96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Непосредственно к проектируемому объекту расположена территория существующих лесов. Вдоль границы жилого массива и леса проектом предлагается создать </w:t>
      </w:r>
      <w:proofErr w:type="spellStart"/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пешеходно</w:t>
      </w:r>
      <w:proofErr w:type="spellEnd"/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прогулочную зону с площадками благоустройства и малыми архитектурными формами, организовать пешеходные выходы в лес, в прогулочную зону, в соответствии с основными потоками, формируемыми в микрорайоне. При дальнейшей разработке требуется учесть существующие деревья, попадающие на твердые покрытия, забрать их в лунку, </w:t>
      </w:r>
      <w:r w:rsidRPr="00372E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организовать вырубку больных деревьев, произвести дополнительную посадку декоративных растений в зоне благоустройства осваиваемой территории.</w:t>
      </w:r>
    </w:p>
    <w:p w:rsidR="00372E96" w:rsidRPr="00372E96" w:rsidRDefault="00372E96" w:rsidP="00372E96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6.</w:t>
      </w: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Улично-дорожная сеть и транспорт</w:t>
      </w:r>
      <w:r w:rsidRPr="00372E96">
        <w:rPr>
          <w:rFonts w:ascii="Times New Roman" w:eastAsia="Calibri" w:hAnsi="Times New Roman" w:cs="Times New Roman"/>
          <w:b/>
          <w:sz w:val="26"/>
          <w:szCs w:val="26"/>
        </w:rPr>
        <w:t xml:space="preserve">         </w:t>
      </w: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372E96" w:rsidRPr="00372E96" w:rsidRDefault="00372E96" w:rsidP="00372E96">
      <w:pPr>
        <w:widowControl w:val="0"/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>6.1. Улицы и дороги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проекте приняты решения по увязке транспортно-пешеходных решений квартала с существующей дорогой: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организация системы внутриквартальных проездов и подъездов, организация проезда пожарных машин;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организация мест хранения личного автотранспорта;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организация временных автостоянок предприятий обслуживания.</w:t>
      </w:r>
    </w:p>
    <w:p w:rsidR="00372E96" w:rsidRPr="00372E96" w:rsidRDefault="00372E96" w:rsidP="00372E96">
      <w:pPr>
        <w:widowControl w:val="0"/>
        <w:spacing w:after="0" w:line="240" w:lineRule="auto"/>
        <w:ind w:left="284" w:right="-34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В поперечных профилях улиц предусмотрены технические полосы для прокладки инженерных подземных сетей.</w:t>
      </w:r>
    </w:p>
    <w:p w:rsidR="00372E96" w:rsidRPr="00372E96" w:rsidRDefault="00372E96" w:rsidP="00372E96">
      <w:pPr>
        <w:spacing w:line="240" w:lineRule="auto"/>
        <w:ind w:left="284" w:right="-34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Пересечения в проекте организованы в одном уровне с проезжей частью (наземные переходы) на перекрестках регулируемые автоматическими светофорами и знаками дорожного движения, а вне перекрестка – знаками. </w:t>
      </w:r>
    </w:p>
    <w:p w:rsidR="00372E96" w:rsidRPr="00372E96" w:rsidRDefault="00372E96" w:rsidP="00372E96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72E96" w:rsidRPr="00372E96" w:rsidRDefault="00372E96" w:rsidP="00372E96">
      <w:pPr>
        <w:spacing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6.2. Общественный транспорт</w:t>
      </w:r>
    </w:p>
    <w:p w:rsidR="00372E96" w:rsidRPr="00372E96" w:rsidRDefault="00372E96" w:rsidP="00372E96">
      <w:pPr>
        <w:spacing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проектируемой территории предусмотрен уличный безрельсовый транспорт.</w:t>
      </w:r>
    </w:p>
    <w:p w:rsidR="00372E96" w:rsidRPr="00372E96" w:rsidRDefault="00372E96" w:rsidP="00372E96">
      <w:pPr>
        <w:spacing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Автобусные маршруты осуществляют непосредственную транспортную связь между жилыми районами города и общественными центрами. Маршруты </w:t>
      </w:r>
      <w:proofErr w:type="spell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протрассированы</w:t>
      </w:r>
      <w:proofErr w:type="spell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магистральным улицам. Дальность пешеходных подходов до ближайшей остановки принята не более </w:t>
      </w:r>
      <w:smartTag w:uri="urn:schemas-microsoft-com:office:smarttags" w:element="metricconverter">
        <w:smartTagPr>
          <w:attr w:name="ProductID" w:val="500 м"/>
        </w:smartTagPr>
        <w:r w:rsidRPr="00372E9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500 м</w:t>
        </w:r>
      </w:smartTag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; остановки размещаются через 400-</w:t>
      </w:r>
      <w:smartTag w:uri="urn:schemas-microsoft-com:office:smarttags" w:element="metricconverter">
        <w:smartTagPr>
          <w:attr w:name="ProductID" w:val="600 м"/>
        </w:smartTagPr>
        <w:r w:rsidRPr="00372E9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600 м</w:t>
        </w:r>
      </w:smartTag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372E96" w:rsidRPr="00372E96" w:rsidRDefault="00372E96" w:rsidP="00372E96">
      <w:pPr>
        <w:spacing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2E96" w:rsidRPr="00372E96" w:rsidRDefault="00372E96" w:rsidP="00372E96">
      <w:pPr>
        <w:spacing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372E96" w:rsidRPr="00372E96" w:rsidRDefault="00372E96" w:rsidP="00372E96">
      <w:pPr>
        <w:widowControl w:val="0"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6.3. Сооружения для хранения и обслуживания транспортных средств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проекте произведен расчет и размещение автостоянок, предназначенных: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для временного хранения автомобилей при объектах обслуживания микрорайонного значения;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для постоянного хранения личных автомобилей граждан;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для временного хранения автомобилей граждан, гостевых.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Расчет произведен согласно ТСН 30-309-2003 РБ, СП42.13330.2011.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Расчет и размещение автостоянок для предприятий обслуживания:</w:t>
      </w:r>
    </w:p>
    <w:p w:rsidR="00372E96" w:rsidRPr="00372E96" w:rsidRDefault="00372E96" w:rsidP="00372E96">
      <w:pPr>
        <w:spacing w:after="0" w:line="240" w:lineRule="auto"/>
        <w:ind w:left="284" w:right="-34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Примечание: </w:t>
      </w:r>
      <w:proofErr w:type="gramStart"/>
      <w:r w:rsidRPr="00372E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*-</w:t>
      </w:r>
      <w:proofErr w:type="gramEnd"/>
      <w:r w:rsidRPr="00372E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автостоянки двойного использования: для кратковременного хранения автомобилей жителей в ночное время и для предприятий обслуживания в дневное время.</w:t>
      </w:r>
    </w:p>
    <w:p w:rsidR="00372E96" w:rsidRPr="00372E96" w:rsidRDefault="00372E96" w:rsidP="00372E96">
      <w:pPr>
        <w:spacing w:after="0" w:line="240" w:lineRule="auto"/>
        <w:ind w:left="284" w:right="-34" w:firstLine="30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99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700"/>
        <w:gridCol w:w="709"/>
        <w:gridCol w:w="1134"/>
        <w:gridCol w:w="1134"/>
        <w:gridCol w:w="1015"/>
        <w:gridCol w:w="1009"/>
        <w:gridCol w:w="1094"/>
        <w:gridCol w:w="992"/>
        <w:gridCol w:w="849"/>
        <w:gridCol w:w="851"/>
      </w:tblGrid>
      <w:tr w:rsidR="00372E96" w:rsidRPr="00372E96" w:rsidTr="00372E96">
        <w:tc>
          <w:tcPr>
            <w:tcW w:w="434" w:type="dxa"/>
            <w:vMerge w:val="restart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уч.</w:t>
            </w:r>
          </w:p>
        </w:tc>
        <w:tc>
          <w:tcPr>
            <w:tcW w:w="700" w:type="dxa"/>
            <w:vMerge w:val="restart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жителей, чел.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квартир, шт.</w:t>
            </w:r>
          </w:p>
        </w:tc>
        <w:tc>
          <w:tcPr>
            <w:tcW w:w="3283" w:type="dxa"/>
            <w:gridSpan w:val="3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расчету</w:t>
            </w:r>
          </w:p>
        </w:tc>
        <w:tc>
          <w:tcPr>
            <w:tcW w:w="4795" w:type="dxa"/>
            <w:gridSpan w:val="5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проекту</w:t>
            </w:r>
          </w:p>
        </w:tc>
      </w:tr>
      <w:tr w:rsidR="00372E96" w:rsidRPr="00372E96" w:rsidTr="00372E96">
        <w:tc>
          <w:tcPr>
            <w:tcW w:w="434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Постоянного хранения</w:t>
            </w: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300-350 м/м на 1000 жит.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Временного хранения, </w:t>
            </w: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25 % расчетного 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парка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а/м (двойное использование)</w:t>
            </w:r>
          </w:p>
        </w:tc>
        <w:tc>
          <w:tcPr>
            <w:tcW w:w="1015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Гостевые автостоянки</w:t>
            </w: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м/м на 1000 жителей</w:t>
            </w:r>
          </w:p>
        </w:tc>
        <w:tc>
          <w:tcPr>
            <w:tcW w:w="10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left="-130"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Постоянного хранения</w:t>
            </w:r>
          </w:p>
        </w:tc>
        <w:tc>
          <w:tcPr>
            <w:tcW w:w="109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left="-5"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Временного хранения (двойное использование)</w:t>
            </w:r>
          </w:p>
        </w:tc>
        <w:tc>
          <w:tcPr>
            <w:tcW w:w="992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Гостевые автостоянки</w:t>
            </w:r>
          </w:p>
        </w:tc>
        <w:tc>
          <w:tcPr>
            <w:tcW w:w="84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Постоянного хранения в границах уч.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Постоянного хранения на 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смежной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тер.</w:t>
            </w:r>
          </w:p>
        </w:tc>
      </w:tr>
      <w:tr w:rsidR="00372E96" w:rsidRPr="00372E96" w:rsidTr="00372E96">
        <w:tc>
          <w:tcPr>
            <w:tcW w:w="4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0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7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293-342 м/м</w:t>
            </w: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(90%) 264-308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(70%) 205-239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1015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09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92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49" w:type="dxa"/>
            <w:vMerge w:val="restart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</w:t>
            </w:r>
          </w:p>
        </w:tc>
      </w:tr>
      <w:tr w:rsidR="00372E96" w:rsidRPr="00372E96" w:rsidTr="00372E96">
        <w:tc>
          <w:tcPr>
            <w:tcW w:w="4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700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</w:t>
            </w:r>
          </w:p>
        </w:tc>
        <w:tc>
          <w:tcPr>
            <w:tcW w:w="7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291-339 м/м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(90%) 262-305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(70%) 204-237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15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09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92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849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72E96" w:rsidRPr="00372E96" w:rsidTr="00372E96">
        <w:tc>
          <w:tcPr>
            <w:tcW w:w="4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0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7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178-207 м/м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(90%) 160-186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(70%) 125-145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15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09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92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49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72E96" w:rsidRPr="00372E96" w:rsidTr="00372E96">
        <w:trPr>
          <w:trHeight w:val="185"/>
        </w:trPr>
        <w:tc>
          <w:tcPr>
            <w:tcW w:w="4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0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7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100-117 м/м</w:t>
            </w: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(90%) 90-105</w:t>
            </w: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(70%) 70-82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015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9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9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72E96" w:rsidRPr="00372E96" w:rsidTr="00372E96">
        <w:trPr>
          <w:trHeight w:val="185"/>
        </w:trPr>
        <w:tc>
          <w:tcPr>
            <w:tcW w:w="4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0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7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295-344 м/м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(90%) 266-310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(70%) 207-241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015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0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left="-13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приусадебных участках</w:t>
            </w:r>
          </w:p>
        </w:tc>
        <w:tc>
          <w:tcPr>
            <w:tcW w:w="109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4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left="-108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приусадебных участках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372E96" w:rsidRPr="00372E96" w:rsidTr="00372E96">
        <w:trPr>
          <w:trHeight w:val="185"/>
        </w:trPr>
        <w:tc>
          <w:tcPr>
            <w:tcW w:w="4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0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7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123-144 м/м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(90%) 111 -130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(70%) 86-101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015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приусадебных участках</w:t>
            </w:r>
          </w:p>
        </w:tc>
        <w:tc>
          <w:tcPr>
            <w:tcW w:w="109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835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372E96" w:rsidRPr="00372E96" w:rsidTr="00372E96">
        <w:tc>
          <w:tcPr>
            <w:tcW w:w="1843" w:type="dxa"/>
            <w:gridSpan w:val="3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4 267/ </w:t>
            </w:r>
          </w:p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3 044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1280-1493 м/м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(90%)1152-1344</w:t>
            </w:r>
          </w:p>
          <w:p w:rsidR="00372E96" w:rsidRPr="00372E96" w:rsidRDefault="00372E96" w:rsidP="00372E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(70%) 896-1045</w:t>
            </w:r>
          </w:p>
        </w:tc>
        <w:tc>
          <w:tcPr>
            <w:tcW w:w="113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373*</w:t>
            </w:r>
          </w:p>
        </w:tc>
        <w:tc>
          <w:tcPr>
            <w:tcW w:w="1015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00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094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251*</w:t>
            </w:r>
          </w:p>
        </w:tc>
        <w:tc>
          <w:tcPr>
            <w:tcW w:w="992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849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967</w:t>
            </w:r>
          </w:p>
        </w:tc>
        <w:tc>
          <w:tcPr>
            <w:tcW w:w="851" w:type="dxa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455</w:t>
            </w:r>
          </w:p>
        </w:tc>
      </w:tr>
      <w:tr w:rsidR="00372E96" w:rsidRPr="00372E96" w:rsidTr="00372E96">
        <w:tc>
          <w:tcPr>
            <w:tcW w:w="1843" w:type="dxa"/>
            <w:gridSpan w:val="3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для квартала:</w:t>
            </w:r>
          </w:p>
        </w:tc>
        <w:tc>
          <w:tcPr>
            <w:tcW w:w="3283" w:type="dxa"/>
            <w:gridSpan w:val="3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1450 – 1663</w:t>
            </w:r>
          </w:p>
        </w:tc>
        <w:tc>
          <w:tcPr>
            <w:tcW w:w="4795" w:type="dxa"/>
            <w:gridSpan w:val="5"/>
            <w:shd w:val="clear" w:color="auto" w:fill="auto"/>
          </w:tcPr>
          <w:p w:rsidR="00372E96" w:rsidRPr="00372E96" w:rsidRDefault="00372E96" w:rsidP="00372E96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2221</w:t>
            </w:r>
          </w:p>
        </w:tc>
      </w:tr>
    </w:tbl>
    <w:p w:rsidR="00372E96" w:rsidRPr="00372E96" w:rsidRDefault="00372E96" w:rsidP="00372E96">
      <w:pPr>
        <w:spacing w:after="0" w:line="240" w:lineRule="auto"/>
        <w:ind w:left="300" w:right="-34" w:firstLine="4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2E96" w:rsidRPr="00372E96" w:rsidRDefault="00372E96" w:rsidP="00372E96">
      <w:pPr>
        <w:spacing w:after="0" w:line="240" w:lineRule="auto"/>
        <w:ind w:left="300" w:right="-34" w:firstLine="4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Стоянки для автомобилей инвалидов размещены из расчета 10%.</w:t>
      </w:r>
    </w:p>
    <w:p w:rsidR="00372E96" w:rsidRPr="00372E96" w:rsidRDefault="00372E96" w:rsidP="00372E96">
      <w:pPr>
        <w:tabs>
          <w:tab w:val="left" w:pos="0"/>
          <w:tab w:val="left" w:pos="10100"/>
          <w:tab w:val="left" w:pos="10400"/>
        </w:tabs>
        <w:spacing w:after="0" w:line="240" w:lineRule="auto"/>
        <w:ind w:left="300" w:right="-34" w:firstLine="4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Arial"/>
          <w:sz w:val="26"/>
          <w:szCs w:val="26"/>
          <w:lang w:eastAsia="ru-RU"/>
        </w:rPr>
        <w:t>Для индивидуальной жилой застройки предусмотрено хранение личных индивидуальных автомобилей на приусадебных участках.</w:t>
      </w:r>
    </w:p>
    <w:p w:rsidR="00372E96" w:rsidRPr="00372E96" w:rsidRDefault="00372E96" w:rsidP="00372E96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tabs>
          <w:tab w:val="left" w:pos="426"/>
        </w:tabs>
        <w:spacing w:after="0" w:line="240" w:lineRule="auto"/>
        <w:ind w:left="426" w:right="-2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7.Охрана окружающей среды</w:t>
      </w:r>
    </w:p>
    <w:p w:rsidR="00372E96" w:rsidRPr="00372E96" w:rsidRDefault="00372E96" w:rsidP="00372E96">
      <w:pPr>
        <w:spacing w:line="240" w:lineRule="auto"/>
        <w:ind w:left="567" w:firstLine="70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7.1. Мероприятия, предлагаемые проектом</w:t>
      </w:r>
    </w:p>
    <w:p w:rsidR="00372E96" w:rsidRPr="00372E96" w:rsidRDefault="00372E96" w:rsidP="00372E96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инженерная подготовка территории;</w:t>
      </w:r>
    </w:p>
    <w:p w:rsidR="00372E96" w:rsidRPr="00372E96" w:rsidRDefault="00372E96" w:rsidP="00372E96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создание и соблюдение режима охранных зон объектов инженерной инфраструктуры;</w:t>
      </w:r>
    </w:p>
    <w:p w:rsidR="00372E96" w:rsidRPr="00372E96" w:rsidRDefault="00372E96" w:rsidP="00372E96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функциональное зонирование территорий;</w:t>
      </w:r>
    </w:p>
    <w:p w:rsidR="00372E96" w:rsidRPr="00372E96" w:rsidRDefault="00372E96" w:rsidP="00372E96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благоустройство улиц и дорог, с соблюдением технических параметров улиц и дорог в соответствии с их классификацией;</w:t>
      </w:r>
    </w:p>
    <w:p w:rsidR="00372E96" w:rsidRPr="00372E96" w:rsidRDefault="00372E96" w:rsidP="00372E96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полное инженерное благоустройство территорий; </w:t>
      </w:r>
    </w:p>
    <w:p w:rsidR="00372E96" w:rsidRPr="00372E96" w:rsidRDefault="00372E96" w:rsidP="00372E96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обеспечение населения объектами культурно-бытового обслуживания; </w:t>
      </w:r>
    </w:p>
    <w:p w:rsidR="00372E96" w:rsidRPr="00372E96" w:rsidRDefault="00372E96" w:rsidP="00372E96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интенсивное озеленение магистральных улиц.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372E96" w:rsidRPr="00372E96" w:rsidRDefault="00372E96" w:rsidP="00372E96">
      <w:pPr>
        <w:widowControl w:val="0"/>
        <w:spacing w:after="0" w:line="240" w:lineRule="auto"/>
        <w:ind w:left="567"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7.2. Организационные мероприятия.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141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1. Допускать строительство и эксплуатацию производственных и коммунально-складских предприятий с усовершенствованными современными технологиями.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141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2. Создать посты наблюдения за воздушным бассейном, что позволит регулярно проводить 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</w:rPr>
        <w:t>контроль за</w:t>
      </w:r>
      <w:proofErr w:type="gramEnd"/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состоянием атмосферного воздуха.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141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3. Провести инвентаризацию источников вредных отбросов.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141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4. Оснастить все стационарные источники </w:t>
      </w:r>
      <w:proofErr w:type="spellStart"/>
      <w:r w:rsidRPr="00372E96">
        <w:rPr>
          <w:rFonts w:ascii="Times New Roman" w:eastAsia="Calibri" w:hAnsi="Times New Roman" w:cs="Times New Roman"/>
          <w:sz w:val="26"/>
          <w:szCs w:val="26"/>
        </w:rPr>
        <w:t>газопылеулавливающим</w:t>
      </w:r>
      <w:proofErr w:type="spellEnd"/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оборудованием.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141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5. Установить </w:t>
      </w:r>
      <w:proofErr w:type="gramStart"/>
      <w:r w:rsidRPr="00372E96">
        <w:rPr>
          <w:rFonts w:ascii="Times New Roman" w:eastAsia="Calibri" w:hAnsi="Times New Roman" w:cs="Times New Roman"/>
          <w:sz w:val="26"/>
          <w:szCs w:val="26"/>
        </w:rPr>
        <w:t>контроль за</w:t>
      </w:r>
      <w:proofErr w:type="gramEnd"/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выхлопными газами.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141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6. Исключить движение грузового транспорта через селитебные территории.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7.3. Санитарная очистка и </w:t>
      </w:r>
      <w:proofErr w:type="spellStart"/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>мусороудаление</w:t>
      </w:r>
      <w:proofErr w:type="spellEnd"/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Основными принципами в области обращения с отходами на территории РБ являются: </w:t>
      </w:r>
    </w:p>
    <w:p w:rsidR="00372E96" w:rsidRPr="00372E96" w:rsidRDefault="00372E96" w:rsidP="00372E96">
      <w:pPr>
        <w:widowControl w:val="0"/>
        <w:numPr>
          <w:ilvl w:val="0"/>
          <w:numId w:val="7"/>
        </w:numPr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сокращение объемов образования отходов;</w:t>
      </w:r>
    </w:p>
    <w:p w:rsidR="00372E96" w:rsidRPr="00372E96" w:rsidRDefault="00372E96" w:rsidP="00372E96">
      <w:pPr>
        <w:widowControl w:val="0"/>
        <w:numPr>
          <w:ilvl w:val="0"/>
          <w:numId w:val="7"/>
        </w:numPr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предотвращение образования отходов;</w:t>
      </w:r>
    </w:p>
    <w:p w:rsidR="00372E96" w:rsidRPr="00372E96" w:rsidRDefault="00372E96" w:rsidP="00372E96">
      <w:pPr>
        <w:widowControl w:val="0"/>
        <w:numPr>
          <w:ilvl w:val="0"/>
          <w:numId w:val="7"/>
        </w:numPr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372E96">
        <w:rPr>
          <w:rFonts w:ascii="Times New Roman" w:eastAsia="Calibri" w:hAnsi="Times New Roman" w:cs="Times New Roman"/>
          <w:sz w:val="26"/>
          <w:szCs w:val="26"/>
        </w:rPr>
        <w:lastRenderedPageBreak/>
        <w:t>рециклинг</w:t>
      </w:r>
      <w:proofErr w:type="spellEnd"/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(возвращение в повторное использование для производства товаров или энергии).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Мусор из домовладений удаляют путем вывоза специальным мусоропроводным транспортом по системе планово-регулярной очистки не реже чем через 1-2 дня.</w:t>
      </w:r>
    </w:p>
    <w:p w:rsidR="00372E96" w:rsidRPr="00372E96" w:rsidRDefault="00372E96" w:rsidP="00372E96">
      <w:pPr>
        <w:widowControl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Вывоз мусора осуществляется на полигон ТБО.</w:t>
      </w:r>
    </w:p>
    <w:p w:rsidR="00372E96" w:rsidRPr="00372E96" w:rsidRDefault="00372E96" w:rsidP="00372E96">
      <w:pPr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8. Инженерное обеспечение</w:t>
      </w:r>
    </w:p>
    <w:p w:rsidR="00372E96" w:rsidRPr="00372E96" w:rsidRDefault="00372E96" w:rsidP="00372E96">
      <w:pPr>
        <w:widowControl w:val="0"/>
        <w:spacing w:after="0" w:line="240" w:lineRule="auto"/>
        <w:ind w:left="284"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8.1. Водоснабжение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стадии ПП предусматривается застройка: индивидуальные жилые дома, жилая секционная и блокированная застройка, торговые объекты с централизованной системой водоснабжения и водоотведения.</w:t>
      </w: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Нормы водопотребления приняты по СП 31.1333.2012 Водоснабжение. Наружные сети и сооружения (актуализированная редакция СНиП 2.04.02-84).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Система водоснабжения принята хозяйственно-питьевая, противопожарная, низкого давления.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Подключение водопроводных сетей предусмотрено от </w:t>
      </w:r>
      <w:proofErr w:type="gram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проектируемой</w:t>
      </w:r>
      <w:proofErr w:type="gram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ВНС 3 подъема с. Михайловка. Подача воды будет осуществляться от водонапорных башен и строящегося водовода (проект ОАО «</w:t>
      </w:r>
      <w:proofErr w:type="spell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Башкоммунводоканал</w:t>
      </w:r>
      <w:proofErr w:type="spell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 положительное заключение государственной экспертизы № 02-1-4-0360-15). </w:t>
      </w:r>
    </w:p>
    <w:p w:rsidR="00372E96" w:rsidRPr="00372E96" w:rsidRDefault="00372E96" w:rsidP="00372E96">
      <w:pPr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>Пожаротушение.</w:t>
      </w:r>
    </w:p>
    <w:p w:rsidR="00372E96" w:rsidRPr="00372E96" w:rsidRDefault="00372E96" w:rsidP="00372E96">
      <w:pPr>
        <w:spacing w:after="0" w:line="240" w:lineRule="auto"/>
        <w:ind w:left="284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Наружное пожаротушение предусматривается от сети водопровода. Пожарные гидранты устанавливаются вдоль автомобильных дорог не ближе 2,5 м от края проезжей части. Расстояние между пожарными гидрантами принимается по п. 8.16 СНиП 2.04.02-84*.</w:t>
      </w:r>
    </w:p>
    <w:p w:rsidR="00372E96" w:rsidRPr="00372E96" w:rsidRDefault="00372E96" w:rsidP="00372E96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72E96" w:rsidRPr="00372E96" w:rsidRDefault="00372E96" w:rsidP="00372E96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8.2. Водоотведение</w:t>
      </w:r>
    </w:p>
    <w:p w:rsidR="00372E96" w:rsidRPr="00372E96" w:rsidRDefault="00372E96" w:rsidP="00372E96">
      <w:pPr>
        <w:spacing w:after="0" w:line="240" w:lineRule="auto"/>
        <w:ind w:left="284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>Проектом предлагается система централизованного водоотведения с подключением в существующую систему канализации, проложенную по территории сельского поселения.</w:t>
      </w:r>
    </w:p>
    <w:p w:rsidR="00372E96" w:rsidRPr="00372E96" w:rsidRDefault="00372E96" w:rsidP="00372E96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72E96" w:rsidRPr="00372E96" w:rsidRDefault="00372E96" w:rsidP="00372E96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8.3. Теплоснабжение</w:t>
      </w:r>
    </w:p>
    <w:p w:rsidR="00372E96" w:rsidRPr="00372E96" w:rsidRDefault="00372E96" w:rsidP="00372E96">
      <w:pPr>
        <w:spacing w:after="0" w:line="240" w:lineRule="auto"/>
        <w:ind w:firstLine="556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>Проектные решения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выданным данным техническим условиям, теплоснабжение планируется от проектируемой котельной, которая будет располагаться возле юго-западной границы земельного участка.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Основными потребителями являются жилая застройка, общественные здания, предприятия торговли.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блокированной застройки, предусмотрено автономное отопление и горячее водоснабжение, путем устройства индивидуальных двухконтурных газовых котлов в каждой квартире. 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секционной застройки и отдельно стоящих общественных зданий, предусмотрена централизованная система теплоснабжения, с устройством индивидуального теплового пункта в каждом здании.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тепла на отопление определены в соответствии с СНиП 41-02-2003 «Тепловые сети» по укрупненным показателям, исходя из величины общей площади. Расходы тепла на отопление и вентиляцию общественных зданий, определены как доля 25% от расходов тепла на секционную застро</w:t>
      </w:r>
      <w:r w:rsidRPr="00372E9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йку. Расходы </w:t>
      </w:r>
      <w:r w:rsidRPr="00372E9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lastRenderedPageBreak/>
        <w:t>тепла на горячее водоснабжение учтены по удельному среднему расходу тепла на эти нужды с применением коэффициента 2,4 для перехода на максимальный расход.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Транспортировка тепла </w:t>
      </w: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предусматривается от проектируемой котельной, которая будет располагаться возле юго-западной границы земельного участка, по проектируемым тепловым сетям.</w:t>
      </w:r>
    </w:p>
    <w:p w:rsidR="00372E96" w:rsidRPr="00372E96" w:rsidRDefault="00372E96" w:rsidP="00372E96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72E96" w:rsidRPr="00372E96" w:rsidRDefault="00372E96" w:rsidP="00372E96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sz w:val="26"/>
          <w:szCs w:val="26"/>
        </w:rPr>
        <w:t>8.4. Газоснабжение</w:t>
      </w:r>
    </w:p>
    <w:p w:rsidR="00372E96" w:rsidRPr="00372E96" w:rsidRDefault="00372E96" w:rsidP="00372E96">
      <w:pPr>
        <w:spacing w:after="0" w:line="240" w:lineRule="auto"/>
        <w:ind w:firstLine="556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>Направление использования газа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Газоснабжение проектируемого жилого массива будет осуществляться от ГРС «Затон-2» нитка «</w:t>
      </w:r>
      <w:proofErr w:type="gram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Уфа-южная</w:t>
      </w:r>
      <w:proofErr w:type="gram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ГРС «Ново-Александровка» - выходная линия «Быт». 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Газ высокого давления от ГРС подается в ГРПБ-13-15-2НВ-ПУ с двумя линиями редуцирования (1 </w:t>
      </w:r>
      <w:proofErr w:type="gram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рабочая</w:t>
      </w:r>
      <w:proofErr w:type="gram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, 1 резервная) (2 шт.), ГРПШ-13-2НВ-ПУ1.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Газ среднего давления распределяется до проектируемой общепоселковой котельной.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Газ низкого давления подается в многоквартирные жилые дома (от 2-х до 4-х этажей) после понижения в ГРПБ.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Направление использования газа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Потребность жилого района в природном газе по всем видам потребления определена по техническим характеристикам газовых приборов с учетом коэффициента одновременности их действия и по укрупненным показателям потребления газа.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техническими характеристиками газовых приборов и аппаратов номинальные часовые расходы газа приняты: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блокированных жилых домов: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АОГВ – автоматический отопительный газовый водонагреватель – 2,5 м</w:t>
      </w:r>
      <w:r w:rsidRPr="00372E96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3</w:t>
      </w: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/час.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планировочной структуры, разделом проектируются газовые сети и газорегуляторные пункты.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Производительность ГРПБ, ГРПШ, типы газового оборудования, серии типовых проектов, диаметры перемычек и расчетная схема газоснабжения определяются на последующих стадиях проектирования.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Размещение газопроводов выполняется в пределах поперечных профилей улиц. Прокладка — подземная из стальных или полиэтиленовых труб. Отключение отдельных участков газопроводов осуществляется арматурой.</w:t>
      </w:r>
    </w:p>
    <w:p w:rsidR="00372E96" w:rsidRPr="00372E96" w:rsidRDefault="00372E96" w:rsidP="00372E96">
      <w:pPr>
        <w:widowControl w:val="0"/>
        <w:spacing w:after="0" w:line="240" w:lineRule="auto"/>
        <w:ind w:left="567" w:firstLine="567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Активная защита стальных газопроводов выполняется катодной поляризацией.</w:t>
      </w:r>
    </w:p>
    <w:p w:rsidR="00372E96" w:rsidRPr="00372E96" w:rsidRDefault="00372E96" w:rsidP="00372E96">
      <w:pPr>
        <w:widowControl w:val="0"/>
        <w:snapToGri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372E96" w:rsidRPr="00372E96" w:rsidRDefault="00372E96" w:rsidP="00372E96">
      <w:pPr>
        <w:widowControl w:val="0"/>
        <w:snapToGri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372E9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8.5.Электроснабжение</w:t>
      </w:r>
    </w:p>
    <w:p w:rsidR="00372E96" w:rsidRPr="00372E96" w:rsidRDefault="00372E96" w:rsidP="00372E96">
      <w:pPr>
        <w:widowControl w:val="0"/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Calibri" w:hAnsi="Times New Roman" w:cs="Times New Roman"/>
          <w:sz w:val="26"/>
          <w:szCs w:val="26"/>
          <w:u w:val="single"/>
        </w:rPr>
        <w:t>Проектное решение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 электроснабжения проектируемой территории выполнен на основании технических условий.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Отпуск мощности для электроснабжения проектируемой территории будет осуществляться: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 </w:t>
      </w:r>
      <w:proofErr w:type="gram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существующей</w:t>
      </w:r>
      <w:proofErr w:type="gram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ПС 110/10 </w:t>
      </w:r>
      <w:proofErr w:type="spell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кВ</w:t>
      </w:r>
      <w:proofErr w:type="spell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«Сосновка», согласно технических условий;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резервный источник питания ПС 35/10 </w:t>
      </w:r>
      <w:proofErr w:type="spell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кВ</w:t>
      </w:r>
      <w:proofErr w:type="spell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«Чапаевская», </w:t>
      </w:r>
      <w:proofErr w:type="gram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</w:t>
      </w:r>
      <w:proofErr w:type="gram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технических условий.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 степени обеспечения надежности электроснабжения </w:t>
      </w:r>
      <w:proofErr w:type="spell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электроприемники</w:t>
      </w:r>
      <w:proofErr w:type="spell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основных объектов проектируемой территории относятся к потребителям второй категории.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Молниезащита</w:t>
      </w:r>
      <w:proofErr w:type="spell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жилых, общественных и производственных зданий должна обеспечить безопасность населения и пожарную безопасность. Способ защиты, а также перечень зданий и сооружений, подлежащих защите от прямых ударов молнии, следует определять в соответствии </w:t>
      </w:r>
      <w:proofErr w:type="gram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153-34.21.122-2003 «</w:t>
      </w:r>
      <w:proofErr w:type="gram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Инструкция</w:t>
      </w:r>
      <w:proofErr w:type="gram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устройству </w:t>
      </w:r>
      <w:proofErr w:type="spellStart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молниезащиты</w:t>
      </w:r>
      <w:proofErr w:type="spellEnd"/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зданий, сооружений и промышленных коммуникаций». 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проектируемых подстанций и мощность установленных на них трансформаторов определены, исходя из величин и территориального размещения электрических нагрузок и вариантных проработок.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E9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наружного освещения проектируемого квартала использовать светильники типа ЖКУ-150 Вт.</w:t>
      </w:r>
    </w:p>
    <w:p w:rsidR="00372E96" w:rsidRPr="00372E96" w:rsidRDefault="00372E96" w:rsidP="00372E96">
      <w:pPr>
        <w:suppressAutoHyphens/>
        <w:spacing w:after="0" w:line="240" w:lineRule="auto"/>
        <w:ind w:left="284" w:right="-40"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2E96" w:rsidRPr="00372E96" w:rsidRDefault="00372E96" w:rsidP="00372E96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9. Основные технико-экономические показатели </w:t>
      </w:r>
    </w:p>
    <w:p w:rsidR="00372E96" w:rsidRPr="00372E96" w:rsidRDefault="00372E96" w:rsidP="00372E96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72E9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и баланс территорий </w:t>
      </w:r>
    </w:p>
    <w:tbl>
      <w:tblPr>
        <w:tblW w:w="986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4217"/>
        <w:gridCol w:w="2487"/>
        <w:gridCol w:w="2499"/>
      </w:tblGrid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72E96" w:rsidRPr="00372E96" w:rsidTr="00372E96">
        <w:tc>
          <w:tcPr>
            <w:tcW w:w="9869" w:type="dxa"/>
            <w:gridSpan w:val="4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Территория</w:t>
            </w:r>
          </w:p>
        </w:tc>
      </w:tr>
      <w:tr w:rsidR="00372E96" w:rsidRPr="00372E96" w:rsidTr="00372E96">
        <w:trPr>
          <w:trHeight w:val="413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благоустройства проектируемой территории, в том числе: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98,75</w:t>
            </w:r>
          </w:p>
        </w:tc>
      </w:tr>
      <w:tr w:rsidR="00372E96" w:rsidRPr="00372E96" w:rsidTr="00372E96">
        <w:tc>
          <w:tcPr>
            <w:tcW w:w="666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красных линиях и границах благоустройства территории в том числе:</w:t>
            </w:r>
          </w:p>
        </w:tc>
        <w:tc>
          <w:tcPr>
            <w:tcW w:w="2487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59,05</w:t>
            </w:r>
          </w:p>
        </w:tc>
      </w:tr>
      <w:tr w:rsidR="00372E96" w:rsidRPr="00372E96" w:rsidTr="00372E96">
        <w:tc>
          <w:tcPr>
            <w:tcW w:w="666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Участки предприятий обслуживания микрорайонного значения (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9,61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пределами красных линий: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30,09</w:t>
            </w:r>
          </w:p>
        </w:tc>
      </w:tr>
      <w:tr w:rsidR="00372E96" w:rsidRPr="00372E96" w:rsidTr="00372E96">
        <w:tc>
          <w:tcPr>
            <w:tcW w:w="9869" w:type="dxa"/>
            <w:gridSpan w:val="4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Население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численность:</w:t>
            </w:r>
          </w:p>
        </w:tc>
        <w:tc>
          <w:tcPr>
            <w:tcW w:w="2487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4, 267</w:t>
            </w:r>
          </w:p>
        </w:tc>
      </w:tr>
      <w:tr w:rsidR="00372E96" w:rsidRPr="00372E96" w:rsidTr="00372E96">
        <w:trPr>
          <w:trHeight w:val="5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многоквартирные жилые дома от 4-х до 6-ти этажей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2, 873</w:t>
            </w:r>
          </w:p>
        </w:tc>
      </w:tr>
      <w:tr w:rsidR="00372E96" w:rsidRPr="00372E96" w:rsidTr="00372E96">
        <w:trPr>
          <w:trHeight w:val="18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блокированные жилые дома с 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бок-квартирами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одну семью (до 10 блоков)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0, 170</w:t>
            </w:r>
          </w:p>
        </w:tc>
      </w:tr>
      <w:tr w:rsidR="00372E96" w:rsidRPr="00372E96" w:rsidTr="00372E96">
        <w:trPr>
          <w:trHeight w:val="562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индивидуальные жилые дома и блокированные жилые дома с двумя блок квартирами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1, 224</w:t>
            </w:r>
          </w:p>
        </w:tc>
      </w:tr>
      <w:tr w:rsidR="00372E96" w:rsidRPr="00372E96" w:rsidTr="00372E96">
        <w:trPr>
          <w:trHeight w:val="301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 населения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чел./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proofErr w:type="gramEnd"/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372E96" w:rsidRPr="00372E96" w:rsidTr="00372E96">
        <w:tc>
          <w:tcPr>
            <w:tcW w:w="9869" w:type="dxa"/>
            <w:gridSpan w:val="4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Жилищное строительство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квартир в жилых домах (всего), в том числе:</w:t>
            </w:r>
          </w:p>
        </w:tc>
        <w:tc>
          <w:tcPr>
            <w:tcW w:w="2487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тыс./м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152, 41497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многоквартирные жилые дома от 4-х до 6-ти этажей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97, 83407</w:t>
            </w:r>
          </w:p>
        </w:tc>
      </w:tr>
      <w:tr w:rsidR="00372E96" w:rsidRPr="00372E96" w:rsidTr="00372E96">
        <w:trPr>
          <w:trHeight w:val="18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блокированные жилые дома с 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бок-квартирами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одну семью (до 10 блоков)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5, 6209</w:t>
            </w:r>
          </w:p>
        </w:tc>
      </w:tr>
      <w:tr w:rsidR="00372E96" w:rsidRPr="00372E96" w:rsidTr="00372E96">
        <w:trPr>
          <w:trHeight w:val="18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индивидуальные жилые дома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45, 6000</w:t>
            </w:r>
          </w:p>
        </w:tc>
      </w:tr>
      <w:tr w:rsidR="00372E96" w:rsidRPr="00372E96" w:rsidTr="00372E96">
        <w:trPr>
          <w:trHeight w:val="18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блокированные жилые дома с двумя блок квартирами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3,3600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 жилого фонда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/га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1 543,44</w:t>
            </w:r>
          </w:p>
        </w:tc>
      </w:tr>
      <w:tr w:rsidR="00372E96" w:rsidRPr="00372E96" w:rsidTr="00372E96">
        <w:tc>
          <w:tcPr>
            <w:tcW w:w="9869" w:type="dxa"/>
            <w:gridSpan w:val="4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Учреждения и предприятия обслуживания</w:t>
            </w:r>
          </w:p>
        </w:tc>
      </w:tr>
      <w:tr w:rsidR="00372E96" w:rsidRPr="00372E96" w:rsidTr="00372E96">
        <w:trPr>
          <w:trHeight w:val="13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сад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</w:tr>
      <w:tr w:rsidR="00372E96" w:rsidRPr="00372E96" w:rsidTr="00372E96">
        <w:trPr>
          <w:trHeight w:val="13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общеобразовательная школа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комплекс, </w:t>
            </w:r>
          </w:p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досуговый центр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пл. пола,</w:t>
            </w:r>
          </w:p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5912,19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продовольственных товаров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</w:t>
            </w:r>
            <w:r w:rsidRPr="00372E96">
              <w:rPr>
                <w:rFonts w:ascii="Times New Roman" w:eastAsia="Times New Roman" w:hAnsi="Times New Roman" w:cs="Arial"/>
                <w:sz w:val="24"/>
                <w:szCs w:val="24"/>
                <w:vertAlign w:val="superscript"/>
                <w:lang w:eastAsia="ru-RU"/>
              </w:rPr>
              <w:t>2</w:t>
            </w:r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торг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.п</w:t>
            </w:r>
            <w:proofErr w:type="gramEnd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лощад</w:t>
            </w:r>
            <w:proofErr w:type="spellEnd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1994,50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непродовольственных товаров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</w:t>
            </w:r>
            <w:r w:rsidRPr="00372E96">
              <w:rPr>
                <w:rFonts w:ascii="Times New Roman" w:eastAsia="Times New Roman" w:hAnsi="Times New Roman" w:cs="Arial"/>
                <w:sz w:val="24"/>
                <w:szCs w:val="24"/>
                <w:vertAlign w:val="superscript"/>
                <w:lang w:eastAsia="ru-RU"/>
              </w:rPr>
              <w:t>2</w:t>
            </w:r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торг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.п</w:t>
            </w:r>
            <w:proofErr w:type="gramEnd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лощад</w:t>
            </w:r>
            <w:proofErr w:type="spellEnd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 общественного питания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Аптечный пункт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пл. пола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 бытового обслуживания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есто</w:t>
            </w:r>
            <w:proofErr w:type="spellEnd"/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охраны и порядка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пл. пола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связи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банка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культмас.работы</w:t>
            </w:r>
            <w:proofErr w:type="spell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досуга, </w:t>
            </w:r>
            <w:proofErr w:type="spell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любит.д-ти</w:t>
            </w:r>
            <w:proofErr w:type="spellEnd"/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</w:t>
            </w:r>
            <w:proofErr w:type="gramStart"/>
            <w:r w:rsidRPr="00372E96">
              <w:rPr>
                <w:rFonts w:ascii="Times New Roman" w:eastAsia="Times New Roman" w:hAnsi="Times New Roman" w:cs="Arial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372E9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пл. пола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Прачечная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72E96" w:rsidRPr="00372E96" w:rsidTr="00372E96"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Химчистка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72E96" w:rsidRPr="00372E96" w:rsidTr="00372E96">
        <w:trPr>
          <w:trHeight w:val="13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ТСЖ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72E96" w:rsidRPr="00372E96" w:rsidTr="00372E96">
        <w:trPr>
          <w:trHeight w:val="13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учреждение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72E96" w:rsidRPr="00372E96" w:rsidTr="00372E96">
        <w:trPr>
          <w:trHeight w:val="31"/>
        </w:trPr>
        <w:tc>
          <w:tcPr>
            <w:tcW w:w="9869" w:type="dxa"/>
            <w:gridSpan w:val="4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Транспорт</w:t>
            </w:r>
          </w:p>
        </w:tc>
      </w:tr>
      <w:tr w:rsidR="00372E96" w:rsidRPr="00372E96" w:rsidTr="00372E96">
        <w:trPr>
          <w:trHeight w:val="31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улично-дорожной сети, в том числе:</w:t>
            </w:r>
          </w:p>
        </w:tc>
        <w:tc>
          <w:tcPr>
            <w:tcW w:w="2487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</w:tr>
      <w:tr w:rsidR="00372E96" w:rsidRPr="00372E96" w:rsidTr="00372E96">
        <w:trPr>
          <w:trHeight w:val="31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магистральная дорога районного значения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372E96" w:rsidRPr="00372E96" w:rsidTr="00372E96">
        <w:trPr>
          <w:trHeight w:val="31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жилых улиц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372E96" w:rsidRPr="00372E96" w:rsidTr="00372E96">
        <w:trPr>
          <w:trHeight w:val="31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линий общественного транспорта, в том числе:</w:t>
            </w:r>
          </w:p>
        </w:tc>
        <w:tc>
          <w:tcPr>
            <w:tcW w:w="2487" w:type="dxa"/>
            <w:vMerge w:val="restart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372E96" w:rsidRPr="00372E96" w:rsidTr="00372E96">
        <w:trPr>
          <w:trHeight w:val="31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автобуса</w:t>
            </w:r>
          </w:p>
        </w:tc>
        <w:tc>
          <w:tcPr>
            <w:tcW w:w="2487" w:type="dxa"/>
            <w:vMerge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372E96" w:rsidRPr="00372E96" w:rsidTr="00372E96">
        <w:trPr>
          <w:trHeight w:val="31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Гаражи, автостоянки всего, в том </w:t>
            </w:r>
          </w:p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2221</w:t>
            </w:r>
          </w:p>
        </w:tc>
      </w:tr>
      <w:tr w:rsidR="00372E96" w:rsidRPr="00372E96" w:rsidTr="00372E96">
        <w:trPr>
          <w:trHeight w:val="285"/>
        </w:trPr>
        <w:tc>
          <w:tcPr>
            <w:tcW w:w="666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наземные, открытые</w:t>
            </w:r>
          </w:p>
        </w:tc>
        <w:tc>
          <w:tcPr>
            <w:tcW w:w="2487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</w:t>
            </w:r>
          </w:p>
        </w:tc>
        <w:tc>
          <w:tcPr>
            <w:tcW w:w="2499" w:type="dxa"/>
            <w:shd w:val="clear" w:color="auto" w:fill="auto"/>
          </w:tcPr>
          <w:p w:rsidR="00372E96" w:rsidRPr="00372E96" w:rsidRDefault="00372E96" w:rsidP="00372E96">
            <w:pPr>
              <w:tabs>
                <w:tab w:val="left" w:pos="420"/>
                <w:tab w:val="left" w:pos="3410"/>
                <w:tab w:val="left" w:pos="10166"/>
              </w:tabs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2221</w:t>
            </w:r>
          </w:p>
        </w:tc>
      </w:tr>
    </w:tbl>
    <w:p w:rsidR="00372E96" w:rsidRPr="00372E96" w:rsidRDefault="00372E96" w:rsidP="00372E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widowControl w:val="0"/>
        <w:spacing w:before="100" w:beforeAutospacing="1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</w:pPr>
    </w:p>
    <w:p w:rsidR="00372E96" w:rsidRPr="00372E96" w:rsidRDefault="00372E96" w:rsidP="00372E96">
      <w:pPr>
        <w:widowControl w:val="0"/>
        <w:spacing w:before="100" w:beforeAutospacing="1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</w:pPr>
    </w:p>
    <w:p w:rsidR="00372E96" w:rsidRPr="00372E96" w:rsidRDefault="00372E96" w:rsidP="00372E96">
      <w:pPr>
        <w:widowControl w:val="0"/>
        <w:spacing w:before="100" w:beforeAutospacing="1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372E96" w:rsidRPr="00372E96" w:rsidRDefault="00372E96" w:rsidP="00372E96">
      <w:pPr>
        <w:widowControl w:val="0"/>
        <w:spacing w:before="100" w:beforeAutospacing="1"/>
        <w:contextualSpacing/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</w:pPr>
    </w:p>
    <w:p w:rsidR="00372E96" w:rsidRPr="00372E96" w:rsidRDefault="00372E96" w:rsidP="00372E96">
      <w:pPr>
        <w:widowControl w:val="0"/>
        <w:spacing w:before="100" w:beforeAutospacing="1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</w:pPr>
    </w:p>
    <w:p w:rsidR="00372E96" w:rsidRPr="00372E96" w:rsidRDefault="00372E96" w:rsidP="00372E96">
      <w:pPr>
        <w:widowControl w:val="0"/>
        <w:spacing w:before="100" w:beforeAutospacing="1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сельского поселения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Михайловский сельсовет 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МР Уфимский район РБ                                                                                        Г.Н. Исламова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lastRenderedPageBreak/>
        <w:t>Приложение № 5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к постановлению  главы  сельского поселения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Михайловский сельсовет муниципального района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Уфимский район Республики Башкортостан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от 12 мая 2016 года № 269</w:t>
      </w:r>
    </w:p>
    <w:p w:rsidR="00372E96" w:rsidRPr="00372E96" w:rsidRDefault="00372E96" w:rsidP="00372E96">
      <w:pPr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MS Mincho" w:hAnsi="Times New Roman" w:cs="Times New Roman"/>
          <w:sz w:val="26"/>
          <w:szCs w:val="26"/>
        </w:rPr>
        <w:t>Чертеж  межевания</w:t>
      </w:r>
      <w:r w:rsidRPr="00372E96">
        <w:rPr>
          <w:rFonts w:ascii="Times New Roman" w:eastAsia="MS Mincho" w:hAnsi="Times New Roman" w:cs="Times New Roman"/>
          <w:bCs/>
          <w:sz w:val="26"/>
          <w:szCs w:val="26"/>
        </w:rPr>
        <w:t xml:space="preserve"> территории с отображением</w:t>
      </w: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красных линий, линий регулирования застройки,  границ земельных участков</w:t>
      </w: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F6DED2D" wp14:editId="3730C245">
            <wp:extent cx="6153150" cy="34575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сельского поселения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Михайловский сельсовет 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МР Уфимский район РБ                                                                                        Г.Н. Исламова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tabs>
          <w:tab w:val="left" w:pos="850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72E96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:rsidR="00372E96" w:rsidRPr="00372E96" w:rsidRDefault="00372E96" w:rsidP="00372E96">
      <w:pPr>
        <w:tabs>
          <w:tab w:val="left" w:pos="850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72E96" w:rsidRPr="00372E96" w:rsidRDefault="00372E96" w:rsidP="00372E96">
      <w:pPr>
        <w:tabs>
          <w:tab w:val="left" w:pos="8505"/>
        </w:tabs>
        <w:spacing w:after="0" w:line="240" w:lineRule="auto"/>
        <w:jc w:val="right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Приложение № 6</w:t>
      </w:r>
    </w:p>
    <w:p w:rsidR="00372E96" w:rsidRPr="00372E96" w:rsidRDefault="00372E96" w:rsidP="00372E96">
      <w:pPr>
        <w:tabs>
          <w:tab w:val="left" w:pos="7680"/>
        </w:tabs>
        <w:spacing w:after="0" w:line="240" w:lineRule="auto"/>
        <w:jc w:val="right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к постановлению  главы  сельского поселения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Михайловский сельсовет муниципального района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Уфимский район Республики Башкортостан</w:t>
      </w:r>
    </w:p>
    <w:p w:rsidR="00372E96" w:rsidRPr="00372E96" w:rsidRDefault="00372E96" w:rsidP="00372E96">
      <w:pPr>
        <w:spacing w:after="0" w:line="240" w:lineRule="auto"/>
        <w:jc w:val="right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от 12 мая 2016 года № 269</w:t>
      </w:r>
    </w:p>
    <w:p w:rsidR="00372E96" w:rsidRPr="00372E96" w:rsidRDefault="00372E96" w:rsidP="00372E96">
      <w:pPr>
        <w:spacing w:after="0" w:line="240" w:lineRule="auto"/>
        <w:jc w:val="right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spacing w:after="0" w:line="240" w:lineRule="auto"/>
        <w:jc w:val="right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72E96">
        <w:rPr>
          <w:rFonts w:ascii="Times New Roman" w:eastAsia="MS Mincho" w:hAnsi="Times New Roman" w:cs="Times New Roman"/>
          <w:sz w:val="26"/>
          <w:szCs w:val="26"/>
        </w:rPr>
        <w:t>Чертеж межевания</w:t>
      </w:r>
      <w:r w:rsidRPr="00372E96">
        <w:rPr>
          <w:rFonts w:ascii="Times New Roman" w:eastAsia="MS Mincho" w:hAnsi="Times New Roman" w:cs="Times New Roman"/>
          <w:bCs/>
          <w:sz w:val="26"/>
          <w:szCs w:val="26"/>
        </w:rPr>
        <w:t xml:space="preserve"> территории с отображением</w:t>
      </w:r>
      <w:r w:rsidRPr="00372E96">
        <w:rPr>
          <w:rFonts w:ascii="Times New Roman" w:eastAsia="Calibri" w:hAnsi="Times New Roman" w:cs="Times New Roman"/>
          <w:sz w:val="26"/>
          <w:szCs w:val="26"/>
        </w:rPr>
        <w:t xml:space="preserve"> красных линий, линий регулирования застройки,  границ и зон действия публичных сервитутов</w:t>
      </w: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499B2B2" wp14:editId="77694A80">
            <wp:extent cx="6153150" cy="3648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сельского поселения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Михайловский сельсовет 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МР Уфимский район РБ                                                                                         Г.Н. Исламова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lastRenderedPageBreak/>
        <w:t>Приложение № 7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к постановлению  главы сельского поселения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Михайловский сельсовет муниципального района</w:t>
      </w:r>
    </w:p>
    <w:p w:rsidR="00372E96" w:rsidRPr="00372E96" w:rsidRDefault="00372E96" w:rsidP="00372E96">
      <w:pPr>
        <w:widowControl w:val="0"/>
        <w:adjustRightInd w:val="0"/>
        <w:snapToGrid w:val="0"/>
        <w:spacing w:after="0" w:line="240" w:lineRule="auto"/>
        <w:jc w:val="right"/>
        <w:textAlignment w:val="baseline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>Уфимский район Республики Башкортостан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  <w:r w:rsidRPr="00372E96">
        <w:rPr>
          <w:rFonts w:ascii="Times New Roman" w:eastAsia="MS Mincho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от 12мая 2016 года № 269</w:t>
      </w:r>
    </w:p>
    <w:p w:rsidR="00372E96" w:rsidRPr="00372E96" w:rsidRDefault="00372E96" w:rsidP="00372E96">
      <w:pPr>
        <w:jc w:val="center"/>
        <w:rPr>
          <w:rFonts w:ascii="Times New Roman" w:eastAsia="MS Mincho" w:hAnsi="Times New Roman" w:cs="Times New Roman"/>
          <w:bCs/>
          <w:sz w:val="20"/>
          <w:szCs w:val="20"/>
          <w:lang w:eastAsia="ru-RU"/>
        </w:rPr>
      </w:pP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MS Mincho" w:hAnsi="Times New Roman" w:cs="Times New Roman"/>
          <w:sz w:val="26"/>
          <w:szCs w:val="26"/>
        </w:rPr>
      </w:pPr>
      <w:r w:rsidRPr="00372E96">
        <w:rPr>
          <w:rFonts w:ascii="Times New Roman" w:eastAsia="MS Mincho" w:hAnsi="Times New Roman" w:cs="Times New Roman"/>
          <w:sz w:val="26"/>
          <w:szCs w:val="26"/>
        </w:rPr>
        <w:t>Чертеж  ГПЗУ</w:t>
      </w: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72E96" w:rsidRPr="00372E96" w:rsidRDefault="00372E96" w:rsidP="00372E96">
      <w:pPr>
        <w:tabs>
          <w:tab w:val="left" w:pos="7215"/>
        </w:tabs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D5C09A9" wp14:editId="6EEB674B">
            <wp:extent cx="6153150" cy="4848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сельского поселения</w:t>
      </w:r>
    </w:p>
    <w:p w:rsidR="00372E96" w:rsidRPr="00372E96" w:rsidRDefault="00372E96" w:rsidP="00372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Михайловский сельсовет </w:t>
      </w:r>
    </w:p>
    <w:p w:rsidR="00372E96" w:rsidRPr="00372E96" w:rsidRDefault="00372E96" w:rsidP="00372E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2E96">
        <w:rPr>
          <w:rFonts w:ascii="Times New Roman" w:eastAsia="Times New Roman" w:hAnsi="Times New Roman" w:cs="Times New Roman"/>
          <w:sz w:val="24"/>
          <w:szCs w:val="24"/>
          <w:lang w:eastAsia="ru-RU"/>
        </w:rPr>
        <w:t>МР Уфимский район РБ                                                                                        Г.Н. Исламова</w:t>
      </w:r>
    </w:p>
    <w:p w:rsidR="00372E96" w:rsidRPr="00372E96" w:rsidRDefault="00372E96" w:rsidP="00372E9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372E96" w:rsidRDefault="00372E96"/>
    <w:sectPr w:rsidR="00372E96" w:rsidSect="00372E96">
      <w:headerReference w:type="even" r:id="rId14"/>
      <w:headerReference w:type="default" r:id="rId1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E96" w:rsidRDefault="00372E96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8</w:t>
    </w:r>
    <w:r>
      <w:rPr>
        <w:rStyle w:val="af8"/>
      </w:rPr>
      <w:fldChar w:fldCharType="end"/>
    </w:r>
  </w:p>
  <w:p w:rsidR="00372E96" w:rsidRDefault="00372E96">
    <w:pPr>
      <w:pStyle w:val="ac"/>
      <w:rPr>
        <w:rStyle w:val="FontStyle3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E96" w:rsidRDefault="00372E9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0AC9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541E9B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3BD237E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FA3739"/>
    <w:multiLevelType w:val="multilevel"/>
    <w:tmpl w:val="76484E2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4">
    <w:nsid w:val="0BE031F1"/>
    <w:multiLevelType w:val="hybridMultilevel"/>
    <w:tmpl w:val="55785456"/>
    <w:lvl w:ilvl="0" w:tplc="6B8AF494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36777B4"/>
    <w:multiLevelType w:val="multilevel"/>
    <w:tmpl w:val="F47C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E366B"/>
    <w:multiLevelType w:val="multilevel"/>
    <w:tmpl w:val="EA52127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7">
    <w:nsid w:val="714F2671"/>
    <w:multiLevelType w:val="hybridMultilevel"/>
    <w:tmpl w:val="2690D776"/>
    <w:lvl w:ilvl="0" w:tplc="9972560A">
      <w:start w:val="1"/>
      <w:numFmt w:val="decimal"/>
      <w:lvlText w:val="%1."/>
      <w:lvlJc w:val="left"/>
      <w:pPr>
        <w:ind w:left="87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7AA"/>
    <w:rsid w:val="00372E96"/>
    <w:rsid w:val="003D6820"/>
    <w:rsid w:val="004567AA"/>
    <w:rsid w:val="008E24C4"/>
    <w:rsid w:val="00FB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annotation reference" w:uiPriority="0"/>
    <w:lsdException w:name="Lis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372E9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0">
    <w:name w:val="heading 2"/>
    <w:basedOn w:val="a0"/>
    <w:next w:val="a0"/>
    <w:link w:val="21"/>
    <w:qFormat/>
    <w:rsid w:val="00372E9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0">
    <w:name w:val="heading 3"/>
    <w:basedOn w:val="a0"/>
    <w:next w:val="a0"/>
    <w:link w:val="31"/>
    <w:uiPriority w:val="9"/>
    <w:unhideWhenUsed/>
    <w:qFormat/>
    <w:rsid w:val="00372E9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372E9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"/>
    <w:unhideWhenUsed/>
    <w:qFormat/>
    <w:rsid w:val="00372E9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72E96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nhideWhenUsed/>
    <w:qFormat/>
    <w:rsid w:val="00372E96"/>
    <w:p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72E96"/>
    <w:pPr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72E9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372E9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372E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372E9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372E9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372E96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372E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372E96"/>
    <w:rPr>
      <w:rFonts w:ascii="Cambria" w:eastAsia="Times New Roman" w:hAnsi="Cambria" w:cs="Times New Roman"/>
    </w:rPr>
  </w:style>
  <w:style w:type="numbering" w:customStyle="1" w:styleId="11">
    <w:name w:val="Нет списка1"/>
    <w:next w:val="a3"/>
    <w:uiPriority w:val="99"/>
    <w:semiHidden/>
    <w:unhideWhenUsed/>
    <w:rsid w:val="00372E96"/>
  </w:style>
  <w:style w:type="paragraph" w:styleId="a4">
    <w:name w:val="No Spacing"/>
    <w:link w:val="a5"/>
    <w:qFormat/>
    <w:rsid w:val="00372E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1"/>
    <w:link w:val="a4"/>
    <w:locked/>
    <w:rsid w:val="00372E96"/>
    <w:rPr>
      <w:rFonts w:ascii="Calibri" w:eastAsia="Calibri" w:hAnsi="Calibri" w:cs="Times New Roman"/>
    </w:rPr>
  </w:style>
  <w:style w:type="character" w:styleId="a6">
    <w:name w:val="Hyperlink"/>
    <w:basedOn w:val="a1"/>
    <w:unhideWhenUsed/>
    <w:rsid w:val="00372E96"/>
    <w:rPr>
      <w:color w:val="0000FF"/>
      <w:u w:val="single"/>
    </w:rPr>
  </w:style>
  <w:style w:type="paragraph" w:customStyle="1" w:styleId="ConsPlusTitle">
    <w:name w:val="ConsPlusTitle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Стиль1"/>
    <w:basedOn w:val="a0"/>
    <w:rsid w:val="00372E9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unhideWhenUsed/>
    <w:rsid w:val="00372E9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rsid w:val="00372E96"/>
    <w:rPr>
      <w:rFonts w:ascii="Tahoma" w:eastAsia="Calibri" w:hAnsi="Tahoma" w:cs="Tahoma"/>
      <w:sz w:val="16"/>
      <w:szCs w:val="16"/>
    </w:rPr>
  </w:style>
  <w:style w:type="paragraph" w:styleId="32">
    <w:name w:val="Body Text Indent 3"/>
    <w:basedOn w:val="a0"/>
    <w:link w:val="33"/>
    <w:uiPriority w:val="99"/>
    <w:rsid w:val="00372E9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372E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0"/>
    <w:link w:val="aa"/>
    <w:uiPriority w:val="99"/>
    <w:rsid w:val="00372E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1"/>
    <w:link w:val="a9"/>
    <w:uiPriority w:val="99"/>
    <w:rsid w:val="00372E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basedOn w:val="a0"/>
    <w:uiPriority w:val="99"/>
    <w:rsid w:val="00372E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Содерж"/>
    <w:basedOn w:val="a0"/>
    <w:uiPriority w:val="99"/>
    <w:rsid w:val="00372E96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0"/>
    <w:link w:val="ad"/>
    <w:uiPriority w:val="99"/>
    <w:rsid w:val="00372E9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372E96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Normal">
    <w:name w:val="ConsNormal"/>
    <w:rsid w:val="00372E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e">
    <w:name w:val="Strong"/>
    <w:basedOn w:val="a1"/>
    <w:uiPriority w:val="99"/>
    <w:qFormat/>
    <w:rsid w:val="00372E96"/>
    <w:rPr>
      <w:b/>
      <w:bCs/>
    </w:rPr>
  </w:style>
  <w:style w:type="paragraph" w:styleId="af">
    <w:name w:val="Normal (Web)"/>
    <w:basedOn w:val="a0"/>
    <w:uiPriority w:val="99"/>
    <w:rsid w:val="00372E96"/>
    <w:pPr>
      <w:spacing w:after="21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0"/>
    <w:link w:val="af1"/>
    <w:unhideWhenUsed/>
    <w:rsid w:val="00372E96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f1">
    <w:name w:val="Основной текст с отступом Знак"/>
    <w:basedOn w:val="a1"/>
    <w:link w:val="af0"/>
    <w:rsid w:val="00372E96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1"/>
    <w:rsid w:val="00372E96"/>
    <w:rPr>
      <w:rFonts w:cs="Times New Roman"/>
    </w:rPr>
  </w:style>
  <w:style w:type="paragraph" w:styleId="af2">
    <w:name w:val="Plain Text"/>
    <w:basedOn w:val="a0"/>
    <w:link w:val="af3"/>
    <w:uiPriority w:val="99"/>
    <w:rsid w:val="00372E96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af3">
    <w:name w:val="Текст Знак"/>
    <w:basedOn w:val="a1"/>
    <w:link w:val="af2"/>
    <w:uiPriority w:val="99"/>
    <w:rsid w:val="00372E96"/>
    <w:rPr>
      <w:rFonts w:ascii="Consolas" w:eastAsia="Times New Roman" w:hAnsi="Consolas" w:cs="Times New Roman"/>
      <w:sz w:val="21"/>
      <w:szCs w:val="21"/>
    </w:rPr>
  </w:style>
  <w:style w:type="paragraph" w:styleId="22">
    <w:name w:val="Body Text 2"/>
    <w:basedOn w:val="a0"/>
    <w:link w:val="23"/>
    <w:uiPriority w:val="99"/>
    <w:unhideWhenUsed/>
    <w:rsid w:val="00372E9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3">
    <w:name w:val="Основной текст 2 Знак"/>
    <w:basedOn w:val="a1"/>
    <w:link w:val="22"/>
    <w:uiPriority w:val="99"/>
    <w:rsid w:val="00372E96"/>
    <w:rPr>
      <w:rFonts w:ascii="Calibri" w:eastAsia="Calibri" w:hAnsi="Calibri" w:cs="Times New Roman"/>
    </w:rPr>
  </w:style>
  <w:style w:type="paragraph" w:customStyle="1" w:styleId="CharChar">
    <w:name w:val="Char Char"/>
    <w:basedOn w:val="a0"/>
    <w:uiPriority w:val="99"/>
    <w:rsid w:val="00372E96"/>
    <w:pPr>
      <w:widowControl w:val="0"/>
      <w:adjustRightInd w:val="0"/>
      <w:spacing w:after="160" w:line="240" w:lineRule="exact"/>
      <w:jc w:val="right"/>
    </w:pPr>
    <w:rPr>
      <w:rFonts w:ascii="Times New Roman" w:eastAsia="SimSun" w:hAnsi="Times New Roman" w:cs="Times New Roman"/>
      <w:sz w:val="20"/>
      <w:szCs w:val="20"/>
      <w:lang w:val="en-GB" w:eastAsia="ru-RU"/>
    </w:rPr>
  </w:style>
  <w:style w:type="paragraph" w:styleId="24">
    <w:name w:val="Body Text Indent 2"/>
    <w:basedOn w:val="a0"/>
    <w:link w:val="25"/>
    <w:uiPriority w:val="99"/>
    <w:unhideWhenUsed/>
    <w:rsid w:val="00372E96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372E96"/>
    <w:rPr>
      <w:rFonts w:ascii="Calibri" w:eastAsia="Calibri" w:hAnsi="Calibri" w:cs="Times New Roman"/>
    </w:rPr>
  </w:style>
  <w:style w:type="paragraph" w:customStyle="1" w:styleId="ConsPlusNormal">
    <w:name w:val="ConsPlusNormal"/>
    <w:rsid w:val="00372E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4">
    <w:name w:val="Основной текст + Полужирный"/>
    <w:basedOn w:val="a1"/>
    <w:uiPriority w:val="99"/>
    <w:rsid w:val="00372E96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styleId="af5">
    <w:name w:val="List Paragraph"/>
    <w:basedOn w:val="a0"/>
    <w:qFormat/>
    <w:rsid w:val="00372E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1"/>
    <w:link w:val="af7"/>
    <w:uiPriority w:val="99"/>
    <w:rsid w:val="00372E96"/>
    <w:rPr>
      <w:rFonts w:ascii="Times New Roman" w:eastAsia="Times New Roman" w:hAnsi="Times New Roman"/>
    </w:rPr>
  </w:style>
  <w:style w:type="paragraph" w:styleId="af7">
    <w:name w:val="footer"/>
    <w:basedOn w:val="a0"/>
    <w:link w:val="af6"/>
    <w:uiPriority w:val="99"/>
    <w:unhideWhenUsed/>
    <w:rsid w:val="00372E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13">
    <w:name w:val="Нижний колонтитул Знак1"/>
    <w:basedOn w:val="a1"/>
    <w:uiPriority w:val="99"/>
    <w:semiHidden/>
    <w:rsid w:val="00372E96"/>
  </w:style>
  <w:style w:type="character" w:styleId="af8">
    <w:name w:val="page number"/>
    <w:basedOn w:val="a1"/>
    <w:uiPriority w:val="99"/>
    <w:rsid w:val="00372E96"/>
  </w:style>
  <w:style w:type="character" w:styleId="af9">
    <w:name w:val="line number"/>
    <w:basedOn w:val="a1"/>
    <w:uiPriority w:val="99"/>
    <w:semiHidden/>
    <w:unhideWhenUsed/>
    <w:rsid w:val="00372E96"/>
  </w:style>
  <w:style w:type="paragraph" w:customStyle="1" w:styleId="ConsNonformat">
    <w:name w:val="ConsNonformat"/>
    <w:rsid w:val="00372E96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itle"/>
    <w:basedOn w:val="a0"/>
    <w:link w:val="afb"/>
    <w:qFormat/>
    <w:rsid w:val="00372E9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Название Знак"/>
    <w:basedOn w:val="a1"/>
    <w:link w:val="afa"/>
    <w:rsid w:val="00372E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">
    <w:name w:val="Style1"/>
    <w:basedOn w:val="a0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372E96"/>
    <w:pPr>
      <w:widowControl w:val="0"/>
      <w:autoSpaceDE w:val="0"/>
      <w:autoSpaceDN w:val="0"/>
      <w:adjustRightInd w:val="0"/>
      <w:spacing w:after="0" w:line="324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1"/>
    <w:rsid w:val="00372E96"/>
    <w:rPr>
      <w:rFonts w:ascii="Times New Roman" w:hAnsi="Times New Roman" w:cs="Times New Roman"/>
      <w:sz w:val="28"/>
      <w:szCs w:val="28"/>
    </w:rPr>
  </w:style>
  <w:style w:type="character" w:customStyle="1" w:styleId="FontStyle23">
    <w:name w:val="Font Style23"/>
    <w:basedOn w:val="a1"/>
    <w:rsid w:val="00372E96"/>
    <w:rPr>
      <w:rFonts w:ascii="Times New Roman" w:hAnsi="Times New Roman" w:cs="Times New Roman"/>
      <w:b/>
      <w:bCs/>
      <w:sz w:val="26"/>
      <w:szCs w:val="26"/>
    </w:rPr>
  </w:style>
  <w:style w:type="paragraph" w:customStyle="1" w:styleId="14">
    <w:name w:val="Абзац списка1"/>
    <w:basedOn w:val="a0"/>
    <w:rsid w:val="00372E96"/>
    <w:pPr>
      <w:ind w:left="720"/>
    </w:pPr>
    <w:rPr>
      <w:rFonts w:ascii="Calibri" w:eastAsia="Times New Roman" w:hAnsi="Calibri" w:cs="Times New Roman"/>
    </w:rPr>
  </w:style>
  <w:style w:type="paragraph" w:styleId="afc">
    <w:name w:val="footnote text"/>
    <w:basedOn w:val="a0"/>
    <w:link w:val="afd"/>
    <w:uiPriority w:val="99"/>
    <w:rsid w:val="00372E96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uiPriority w:val="99"/>
    <w:rsid w:val="00372E96"/>
    <w:rPr>
      <w:rFonts w:ascii="Calibri" w:eastAsia="Times New Roman" w:hAnsi="Calibri" w:cs="Times New Roman"/>
      <w:sz w:val="20"/>
      <w:szCs w:val="20"/>
    </w:rPr>
  </w:style>
  <w:style w:type="character" w:styleId="afe">
    <w:name w:val="footnote reference"/>
    <w:basedOn w:val="a1"/>
    <w:rsid w:val="00372E96"/>
    <w:rPr>
      <w:rFonts w:cs="Times New Roman"/>
      <w:vertAlign w:val="superscript"/>
    </w:rPr>
  </w:style>
  <w:style w:type="paragraph" w:customStyle="1" w:styleId="Style17">
    <w:name w:val="Style17"/>
    <w:basedOn w:val="a0"/>
    <w:rsid w:val="00372E96"/>
    <w:pPr>
      <w:widowControl w:val="0"/>
      <w:autoSpaceDE w:val="0"/>
      <w:autoSpaceDN w:val="0"/>
      <w:adjustRightInd w:val="0"/>
      <w:spacing w:after="0" w:line="322" w:lineRule="exact"/>
      <w:ind w:firstLine="6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1"/>
    <w:rsid w:val="00372E96"/>
    <w:rPr>
      <w:rFonts w:ascii="Times New Roman" w:hAnsi="Times New Roman" w:cs="Times New Roman"/>
      <w:sz w:val="18"/>
      <w:szCs w:val="18"/>
    </w:rPr>
  </w:style>
  <w:style w:type="paragraph" w:customStyle="1" w:styleId="ConsTitle">
    <w:name w:val="ConsTitle"/>
    <w:uiPriority w:val="99"/>
    <w:rsid w:val="00372E96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15">
    <w:name w:val="Знак Знак1 Знак"/>
    <w:basedOn w:val="a0"/>
    <w:rsid w:val="00372E9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font31">
    <w:name w:val="font31"/>
    <w:basedOn w:val="a1"/>
    <w:rsid w:val="00372E96"/>
  </w:style>
  <w:style w:type="paragraph" w:customStyle="1" w:styleId="aff">
    <w:name w:val="Знак Знак Знак Знак"/>
    <w:basedOn w:val="a0"/>
    <w:uiPriority w:val="99"/>
    <w:rsid w:val="00372E9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printj">
    <w:name w:val="printj"/>
    <w:basedOn w:val="a0"/>
    <w:uiPriority w:val="99"/>
    <w:rsid w:val="00372E96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t">
    <w:name w:val="bt"/>
    <w:basedOn w:val="a0"/>
    <w:uiPriority w:val="99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Гипертекстовая ссылка"/>
    <w:basedOn w:val="a1"/>
    <w:uiPriority w:val="99"/>
    <w:rsid w:val="00372E96"/>
    <w:rPr>
      <w:color w:val="008000"/>
    </w:rPr>
  </w:style>
  <w:style w:type="character" w:customStyle="1" w:styleId="aff1">
    <w:name w:val="Цветовое выделение"/>
    <w:uiPriority w:val="99"/>
    <w:rsid w:val="00372E96"/>
    <w:rPr>
      <w:b/>
      <w:bCs/>
      <w:color w:val="000080"/>
    </w:rPr>
  </w:style>
  <w:style w:type="paragraph" w:customStyle="1" w:styleId="aff2">
    <w:name w:val="Комментарий"/>
    <w:basedOn w:val="a0"/>
    <w:next w:val="a0"/>
    <w:uiPriority w:val="99"/>
    <w:rsid w:val="00372E9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eastAsia="ru-RU"/>
    </w:rPr>
  </w:style>
  <w:style w:type="paragraph" w:customStyle="1" w:styleId="aff3">
    <w:name w:val="Заголовок статьи"/>
    <w:basedOn w:val="a0"/>
    <w:next w:val="a0"/>
    <w:uiPriority w:val="99"/>
    <w:rsid w:val="00372E96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4">
    <w:name w:val="Нормальный (таблица)"/>
    <w:basedOn w:val="a0"/>
    <w:next w:val="a0"/>
    <w:uiPriority w:val="99"/>
    <w:rsid w:val="00372E9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OEM">
    <w:name w:val="Нормальный (OEM)"/>
    <w:basedOn w:val="a0"/>
    <w:next w:val="a0"/>
    <w:uiPriority w:val="99"/>
    <w:rsid w:val="00372E9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5">
    <w:name w:val="Знак Знак Знак Знак Знак Знак Знак Знак Знак Знак Знак Знак Знак Знак Знак Знак"/>
    <w:basedOn w:val="a0"/>
    <w:autoRedefine/>
    <w:rsid w:val="00372E9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210">
    <w:name w:val="Основной текст 21"/>
    <w:basedOn w:val="a0"/>
    <w:rsid w:val="00372E96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rsid w:val="00372E96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f6">
    <w:name w:val="Table Grid"/>
    <w:basedOn w:val="a2"/>
    <w:rsid w:val="00372E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annotation reference"/>
    <w:rsid w:val="00372E96"/>
    <w:rPr>
      <w:sz w:val="16"/>
      <w:szCs w:val="16"/>
    </w:rPr>
  </w:style>
  <w:style w:type="paragraph" w:styleId="aff8">
    <w:name w:val="annotation text"/>
    <w:basedOn w:val="a0"/>
    <w:link w:val="aff9"/>
    <w:uiPriority w:val="99"/>
    <w:rsid w:val="00372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примечания Знак"/>
    <w:basedOn w:val="a1"/>
    <w:link w:val="aff8"/>
    <w:uiPriority w:val="99"/>
    <w:rsid w:val="00372E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b"/>
    <w:uiPriority w:val="99"/>
    <w:rsid w:val="00372E9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rsid w:val="00372E9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37">
    <w:name w:val="Style37"/>
    <w:basedOn w:val="a0"/>
    <w:rsid w:val="00372E96"/>
    <w:pPr>
      <w:widowControl w:val="0"/>
      <w:autoSpaceDE w:val="0"/>
      <w:autoSpaceDN w:val="0"/>
      <w:adjustRightInd w:val="0"/>
      <w:spacing w:after="0" w:line="324" w:lineRule="exact"/>
      <w:ind w:firstLine="595"/>
      <w:jc w:val="both"/>
    </w:pPr>
    <w:rPr>
      <w:rFonts w:ascii="Garamond" w:eastAsia="Times New Roman" w:hAnsi="Garamond" w:cs="Garamond"/>
      <w:sz w:val="24"/>
      <w:szCs w:val="24"/>
      <w:lang w:eastAsia="ru-RU"/>
    </w:rPr>
  </w:style>
  <w:style w:type="character" w:customStyle="1" w:styleId="FontStyle104">
    <w:name w:val="Font Style104"/>
    <w:basedOn w:val="a1"/>
    <w:rsid w:val="00372E96"/>
    <w:rPr>
      <w:rFonts w:ascii="Times New Roman" w:hAnsi="Times New Roman" w:cs="Times New Roman"/>
      <w:sz w:val="26"/>
      <w:szCs w:val="26"/>
    </w:rPr>
  </w:style>
  <w:style w:type="paragraph" w:customStyle="1" w:styleId="Style28">
    <w:name w:val="Style28"/>
    <w:basedOn w:val="a0"/>
    <w:rsid w:val="00372E96"/>
    <w:pPr>
      <w:widowControl w:val="0"/>
      <w:autoSpaceDE w:val="0"/>
      <w:autoSpaceDN w:val="0"/>
      <w:adjustRightInd w:val="0"/>
      <w:spacing w:after="0" w:line="331" w:lineRule="exact"/>
      <w:ind w:firstLine="552"/>
      <w:jc w:val="both"/>
    </w:pPr>
    <w:rPr>
      <w:rFonts w:ascii="Garamond" w:eastAsia="Times New Roman" w:hAnsi="Garamond" w:cs="Garamond"/>
      <w:sz w:val="24"/>
      <w:szCs w:val="24"/>
      <w:lang w:eastAsia="ru-RU"/>
    </w:rPr>
  </w:style>
  <w:style w:type="character" w:customStyle="1" w:styleId="FontStyle124">
    <w:name w:val="Font Style124"/>
    <w:basedOn w:val="a1"/>
    <w:rsid w:val="00372E96"/>
    <w:rPr>
      <w:rFonts w:ascii="Times New Roman" w:hAnsi="Times New Roman" w:cs="Times New Roman"/>
      <w:sz w:val="22"/>
      <w:szCs w:val="22"/>
    </w:rPr>
  </w:style>
  <w:style w:type="paragraph" w:customStyle="1" w:styleId="tekstob">
    <w:name w:val="tekstob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372E96"/>
  </w:style>
  <w:style w:type="character" w:customStyle="1" w:styleId="16">
    <w:name w:val="Текст выноски Знак1"/>
    <w:basedOn w:val="a1"/>
    <w:uiPriority w:val="99"/>
    <w:semiHidden/>
    <w:rsid w:val="00372E96"/>
    <w:rPr>
      <w:rFonts w:ascii="Tahoma" w:hAnsi="Tahoma" w:cs="Tahoma"/>
      <w:sz w:val="16"/>
      <w:szCs w:val="16"/>
      <w:lang w:eastAsia="en-US"/>
    </w:rPr>
  </w:style>
  <w:style w:type="paragraph" w:customStyle="1" w:styleId="affc">
    <w:name w:val="Дочерний элемент списка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d">
    <w:name w:val="Основное меню (преемственное)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e">
    <w:name w:val="Текст информации об изменениях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0"/>
    <w:uiPriority w:val="99"/>
    <w:rsid w:val="00372E96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Переменная часть"/>
    <w:basedOn w:val="affd"/>
    <w:next w:val="a0"/>
    <w:uiPriority w:val="99"/>
    <w:rsid w:val="00372E96"/>
    <w:rPr>
      <w:sz w:val="18"/>
      <w:szCs w:val="18"/>
    </w:rPr>
  </w:style>
  <w:style w:type="paragraph" w:customStyle="1" w:styleId="afff2">
    <w:name w:val="Прижатый влево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3">
    <w:name w:val="Опечатки"/>
    <w:uiPriority w:val="99"/>
    <w:rsid w:val="00372E96"/>
    <w:rPr>
      <w:color w:val="FF0000"/>
    </w:rPr>
  </w:style>
  <w:style w:type="character" w:customStyle="1" w:styleId="afff4">
    <w:name w:val="Сравнение редакций. Добавленный фрагмент"/>
    <w:uiPriority w:val="99"/>
    <w:rsid w:val="00372E96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372E96"/>
    <w:rPr>
      <w:color w:val="000000"/>
      <w:shd w:val="clear" w:color="auto" w:fill="C4C413"/>
    </w:rPr>
  </w:style>
  <w:style w:type="character" w:styleId="afff6">
    <w:name w:val="FollowedHyperlink"/>
    <w:basedOn w:val="a1"/>
    <w:uiPriority w:val="99"/>
    <w:semiHidden/>
    <w:unhideWhenUsed/>
    <w:rsid w:val="00372E96"/>
    <w:rPr>
      <w:color w:val="800080"/>
      <w:u w:val="single"/>
    </w:rPr>
  </w:style>
  <w:style w:type="paragraph" w:styleId="34">
    <w:name w:val="Body Text 3"/>
    <w:basedOn w:val="a0"/>
    <w:link w:val="35"/>
    <w:unhideWhenUsed/>
    <w:rsid w:val="00372E9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rsid w:val="00372E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6">
    <w:name w:val="Знак Знак2 Знак Знак"/>
    <w:basedOn w:val="a0"/>
    <w:rsid w:val="00372E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Default">
    <w:name w:val="Default"/>
    <w:rsid w:val="00372E9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2">
    <w:name w:val="List Bullet 2"/>
    <w:basedOn w:val="a0"/>
    <w:rsid w:val="00372E96"/>
    <w:pPr>
      <w:numPr>
        <w:numId w:val="2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">
    <w:name w:val="List Bullet"/>
    <w:basedOn w:val="a0"/>
    <w:unhideWhenUsed/>
    <w:rsid w:val="00372E96"/>
    <w:pPr>
      <w:numPr>
        <w:numId w:val="3"/>
      </w:numPr>
      <w:spacing w:after="0" w:line="240" w:lineRule="auto"/>
      <w:contextualSpacing/>
    </w:pPr>
    <w:rPr>
      <w:rFonts w:ascii="Arial" w:eastAsia="Calibri" w:hAnsi="Arial" w:cs="Arial"/>
      <w:sz w:val="24"/>
      <w:szCs w:val="24"/>
    </w:rPr>
  </w:style>
  <w:style w:type="paragraph" w:styleId="afff7">
    <w:name w:val="List"/>
    <w:basedOn w:val="a9"/>
    <w:semiHidden/>
    <w:rsid w:val="00372E96"/>
    <w:pPr>
      <w:suppressAutoHyphens/>
      <w:spacing w:after="120"/>
    </w:pPr>
    <w:rPr>
      <w:rFonts w:ascii="Arial" w:hAnsi="Arial" w:cs="Tahoma"/>
      <w:sz w:val="24"/>
      <w:szCs w:val="24"/>
      <w:lang w:eastAsia="ar-SA"/>
    </w:rPr>
  </w:style>
  <w:style w:type="paragraph" w:styleId="afff8">
    <w:name w:val="caption"/>
    <w:basedOn w:val="a0"/>
    <w:next w:val="a0"/>
    <w:qFormat/>
    <w:rsid w:val="00372E96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27">
    <w:name w:val="List 2"/>
    <w:basedOn w:val="a0"/>
    <w:uiPriority w:val="99"/>
    <w:unhideWhenUsed/>
    <w:rsid w:val="00372E96"/>
    <w:pPr>
      <w:spacing w:after="0" w:line="240" w:lineRule="auto"/>
      <w:ind w:left="566" w:hanging="283"/>
      <w:contextualSpacing/>
    </w:pPr>
    <w:rPr>
      <w:rFonts w:ascii="Arial" w:eastAsia="Calibri" w:hAnsi="Arial" w:cs="Arial"/>
      <w:sz w:val="24"/>
      <w:szCs w:val="24"/>
    </w:rPr>
  </w:style>
  <w:style w:type="paragraph" w:styleId="3">
    <w:name w:val="List Bullet 3"/>
    <w:basedOn w:val="a0"/>
    <w:uiPriority w:val="99"/>
    <w:unhideWhenUsed/>
    <w:rsid w:val="00372E96"/>
    <w:pPr>
      <w:numPr>
        <w:numId w:val="4"/>
      </w:numPr>
      <w:contextualSpacing/>
    </w:pPr>
    <w:rPr>
      <w:rFonts w:ascii="Calibri" w:eastAsia="Calibri" w:hAnsi="Calibri" w:cs="Times New Roman"/>
    </w:rPr>
  </w:style>
  <w:style w:type="paragraph" w:customStyle="1" w:styleId="pravovietextactistyle">
    <w:name w:val="pravovie_text_acti_style"/>
    <w:basedOn w:val="a0"/>
    <w:rsid w:val="00372E96"/>
    <w:pPr>
      <w:spacing w:before="100" w:beforeAutospacing="1" w:after="100" w:afterAutospacing="1" w:line="240" w:lineRule="auto"/>
      <w:ind w:left="150" w:right="150" w:firstLine="225"/>
      <w:jc w:val="both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character" w:customStyle="1" w:styleId="FontStyle34">
    <w:name w:val="Font Style34"/>
    <w:basedOn w:val="a1"/>
    <w:rsid w:val="00372E96"/>
    <w:rPr>
      <w:rFonts w:ascii="Times New Roman" w:hAnsi="Times New Roman" w:cs="Times New Roman"/>
      <w:sz w:val="14"/>
      <w:szCs w:val="14"/>
    </w:rPr>
  </w:style>
  <w:style w:type="paragraph" w:customStyle="1" w:styleId="msonormalcxspmiddle">
    <w:name w:val="msonormalcxspmiddle"/>
    <w:basedOn w:val="a0"/>
    <w:semiHidden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0"/>
    <w:semiHidden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tegory">
    <w:name w:val="category"/>
    <w:basedOn w:val="a1"/>
    <w:rsid w:val="00372E96"/>
  </w:style>
  <w:style w:type="character" w:customStyle="1" w:styleId="composer">
    <w:name w:val="composer"/>
    <w:basedOn w:val="a1"/>
    <w:rsid w:val="00372E96"/>
  </w:style>
  <w:style w:type="character" w:customStyle="1" w:styleId="autor">
    <w:name w:val="autor"/>
    <w:basedOn w:val="a1"/>
    <w:rsid w:val="00372E96"/>
  </w:style>
  <w:style w:type="paragraph" w:customStyle="1" w:styleId="lineone">
    <w:name w:val="line_one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etwo">
    <w:name w:val="line_two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1"/>
    <w:rsid w:val="00372E96"/>
  </w:style>
  <w:style w:type="paragraph" w:styleId="HTML">
    <w:name w:val="HTML Preformatted"/>
    <w:basedOn w:val="a0"/>
    <w:link w:val="HTML0"/>
    <w:uiPriority w:val="99"/>
    <w:rsid w:val="00372E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372E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istParagraph">
    <w:name w:val="List Paragraph"/>
    <w:basedOn w:val="a0"/>
    <w:uiPriority w:val="99"/>
    <w:rsid w:val="00372E96"/>
    <w:pPr>
      <w:ind w:left="720"/>
    </w:pPr>
    <w:rPr>
      <w:rFonts w:ascii="Calibri" w:eastAsia="Times New Roman" w:hAnsi="Calibri" w:cs="Times New Roman"/>
    </w:rPr>
  </w:style>
  <w:style w:type="paragraph" w:customStyle="1" w:styleId="BodyText2">
    <w:name w:val="Body Text 2"/>
    <w:basedOn w:val="a0"/>
    <w:uiPriority w:val="99"/>
    <w:rsid w:val="00372E96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Indent2">
    <w:name w:val="Body Text Indent 2"/>
    <w:basedOn w:val="a0"/>
    <w:uiPriority w:val="99"/>
    <w:rsid w:val="00372E96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val">
    <w:name w:val="val"/>
    <w:basedOn w:val="a1"/>
    <w:rsid w:val="00372E96"/>
  </w:style>
  <w:style w:type="paragraph" w:customStyle="1" w:styleId="afff9">
    <w:name w:val="Заголовок приложений"/>
    <w:basedOn w:val="1"/>
    <w:next w:val="a0"/>
    <w:rsid w:val="00372E96"/>
    <w:pPr>
      <w:keepLines/>
      <w:numPr>
        <w:numId w:val="1"/>
      </w:numPr>
      <w:spacing w:before="0" w:after="0"/>
      <w:ind w:left="357" w:hanging="357"/>
      <w:jc w:val="center"/>
    </w:pPr>
    <w:rPr>
      <w:rFonts w:ascii="Times New Roman" w:eastAsia="Arial Unicode MS" w:hAnsi="Times New Roman" w:cs="Arial"/>
      <w:sz w:val="26"/>
      <w:lang w:val="en-US"/>
    </w:rPr>
  </w:style>
  <w:style w:type="paragraph" w:customStyle="1" w:styleId="afffa">
    <w:name w:val="Стиль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List 3"/>
    <w:basedOn w:val="a0"/>
    <w:uiPriority w:val="99"/>
    <w:semiHidden/>
    <w:unhideWhenUsed/>
    <w:rsid w:val="00372E96"/>
    <w:pPr>
      <w:ind w:left="849" w:hanging="283"/>
      <w:contextualSpacing/>
    </w:pPr>
    <w:rPr>
      <w:rFonts w:ascii="Calibri" w:eastAsia="Calibri" w:hAnsi="Calibri" w:cs="Times New Roman"/>
    </w:rPr>
  </w:style>
  <w:style w:type="paragraph" w:styleId="afffb">
    <w:name w:val="List Continue"/>
    <w:basedOn w:val="a0"/>
    <w:uiPriority w:val="99"/>
    <w:semiHidden/>
    <w:unhideWhenUsed/>
    <w:rsid w:val="00372E96"/>
    <w:pPr>
      <w:spacing w:after="120" w:line="240" w:lineRule="auto"/>
      <w:ind w:left="283"/>
      <w:contextualSpacing/>
    </w:pPr>
    <w:rPr>
      <w:rFonts w:ascii="Arial" w:eastAsia="Calibri" w:hAnsi="Arial" w:cs="Arial"/>
      <w:sz w:val="24"/>
      <w:szCs w:val="24"/>
    </w:rPr>
  </w:style>
  <w:style w:type="character" w:customStyle="1" w:styleId="51">
    <w:name w:val="Основной текст (5)_"/>
    <w:link w:val="52"/>
    <w:locked/>
    <w:rsid w:val="00372E96"/>
    <w:rPr>
      <w:sz w:val="10"/>
      <w:szCs w:val="10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372E96"/>
    <w:pPr>
      <w:widowControl w:val="0"/>
      <w:shd w:val="clear" w:color="auto" w:fill="FFFFFF"/>
      <w:spacing w:after="0" w:line="0" w:lineRule="atLeast"/>
    </w:pPr>
    <w:rPr>
      <w:sz w:val="10"/>
      <w:szCs w:val="10"/>
    </w:rPr>
  </w:style>
  <w:style w:type="paragraph" w:customStyle="1" w:styleId="37">
    <w:name w:val="Основной текст3"/>
    <w:basedOn w:val="a0"/>
    <w:rsid w:val="00372E96"/>
    <w:pPr>
      <w:widowControl w:val="0"/>
      <w:shd w:val="clear" w:color="auto" w:fill="FFFFFF"/>
      <w:spacing w:before="300" w:after="0" w:line="317" w:lineRule="exact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afffc">
    <w:name w:val="Основной текст_"/>
    <w:link w:val="28"/>
    <w:rsid w:val="00372E96"/>
    <w:rPr>
      <w:rFonts w:ascii="Times New Roman" w:eastAsia="Times New Roman" w:hAnsi="Times New Roman"/>
      <w:spacing w:val="10"/>
      <w:sz w:val="25"/>
      <w:szCs w:val="25"/>
      <w:shd w:val="clear" w:color="auto" w:fill="FFFFFF"/>
    </w:rPr>
  </w:style>
  <w:style w:type="paragraph" w:customStyle="1" w:styleId="28">
    <w:name w:val="Основной текст2"/>
    <w:basedOn w:val="a0"/>
    <w:link w:val="afffc"/>
    <w:rsid w:val="00372E9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spacing w:val="10"/>
      <w:sz w:val="25"/>
      <w:szCs w:val="25"/>
    </w:rPr>
  </w:style>
  <w:style w:type="paragraph" w:customStyle="1" w:styleId="afffd">
    <w:name w:val="Город&amp;Дата"/>
    <w:basedOn w:val="a0"/>
    <w:rsid w:val="00372E96"/>
    <w:pPr>
      <w:spacing w:after="0" w:line="240" w:lineRule="auto"/>
    </w:pPr>
    <w:rPr>
      <w:rFonts w:ascii="TimesET" w:eastAsia="Times New Roman" w:hAnsi="TimesET" w:cs="Times New Roman"/>
      <w:noProof/>
      <w:sz w:val="20"/>
      <w:szCs w:val="20"/>
      <w:lang w:eastAsia="ru-RU"/>
    </w:rPr>
  </w:style>
  <w:style w:type="table" w:customStyle="1" w:styleId="17">
    <w:name w:val="Сетка таблицы1"/>
    <w:basedOn w:val="a2"/>
    <w:next w:val="aff6"/>
    <w:rsid w:val="00372E9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372E96"/>
  </w:style>
  <w:style w:type="character" w:customStyle="1" w:styleId="38">
    <w:name w:val="Основной текст (3)_"/>
    <w:link w:val="39"/>
    <w:locked/>
    <w:rsid w:val="00372E96"/>
    <w:rPr>
      <w:b/>
      <w:bCs/>
      <w:sz w:val="26"/>
      <w:szCs w:val="26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372E96"/>
    <w:pPr>
      <w:widowControl w:val="0"/>
      <w:shd w:val="clear" w:color="auto" w:fill="FFFFFF"/>
      <w:spacing w:before="540" w:after="0" w:line="322" w:lineRule="exact"/>
      <w:jc w:val="center"/>
    </w:pPr>
    <w:rPr>
      <w:b/>
      <w:bCs/>
      <w:sz w:val="26"/>
      <w:szCs w:val="26"/>
    </w:rPr>
  </w:style>
  <w:style w:type="paragraph" w:customStyle="1" w:styleId="afffe">
    <w:name w:val="Псевдосписок"/>
    <w:basedOn w:val="ConsPlusNormal"/>
    <w:rsid w:val="00372E96"/>
    <w:pPr>
      <w:keepNext/>
      <w:widowControl/>
      <w:suppressLineNumbers/>
      <w:tabs>
        <w:tab w:val="left" w:pos="680"/>
      </w:tabs>
      <w:suppressAutoHyphens/>
      <w:ind w:firstLine="36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m">
    <w:name w:val="m_ПростойТекст"/>
    <w:basedOn w:val="a0"/>
    <w:rsid w:val="00372E9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Знак Знак1 Знак Знак Знак Знак"/>
    <w:basedOn w:val="a0"/>
    <w:uiPriority w:val="99"/>
    <w:rsid w:val="00372E9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1">
    <w:name w:val="Основной текст (4)_"/>
    <w:link w:val="42"/>
    <w:rsid w:val="00372E96"/>
    <w:rPr>
      <w:rFonts w:ascii="Times New Roman" w:eastAsia="Times New Roman" w:hAnsi="Times New Roman"/>
      <w:b/>
      <w:bCs/>
      <w:spacing w:val="1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372E96"/>
    <w:pPr>
      <w:widowControl w:val="0"/>
      <w:shd w:val="clear" w:color="auto" w:fill="FFFFFF"/>
      <w:spacing w:before="360" w:after="300" w:line="322" w:lineRule="exact"/>
      <w:jc w:val="center"/>
    </w:pPr>
    <w:rPr>
      <w:rFonts w:ascii="Times New Roman" w:eastAsia="Times New Roman" w:hAnsi="Times New Roman"/>
      <w:b/>
      <w:bCs/>
      <w:spacing w:val="10"/>
      <w:sz w:val="25"/>
      <w:szCs w:val="25"/>
    </w:rPr>
  </w:style>
  <w:style w:type="paragraph" w:customStyle="1" w:styleId="19">
    <w:name w:val="Цитата1"/>
    <w:basedOn w:val="a0"/>
    <w:rsid w:val="00372E96"/>
    <w:pPr>
      <w:spacing w:after="0" w:line="240" w:lineRule="auto"/>
      <w:ind w:left="113" w:right="113" w:firstLine="567"/>
      <w:jc w:val="center"/>
    </w:pPr>
    <w:rPr>
      <w:rFonts w:ascii="Arial Narrow" w:eastAsia="Times New Roman" w:hAnsi="Arial Narrow" w:cs="Times New Roman"/>
      <w:sz w:val="16"/>
      <w:szCs w:val="20"/>
      <w:lang w:eastAsia="ar-SA"/>
    </w:rPr>
  </w:style>
  <w:style w:type="character" w:customStyle="1" w:styleId="342">
    <w:name w:val="Основной текст (34)2"/>
    <w:rsid w:val="00372E96"/>
    <w:rPr>
      <w:sz w:val="26"/>
      <w:szCs w:val="26"/>
      <w:u w:val="singl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annotation reference" w:uiPriority="0"/>
    <w:lsdException w:name="Lis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372E9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0">
    <w:name w:val="heading 2"/>
    <w:basedOn w:val="a0"/>
    <w:next w:val="a0"/>
    <w:link w:val="21"/>
    <w:qFormat/>
    <w:rsid w:val="00372E9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0">
    <w:name w:val="heading 3"/>
    <w:basedOn w:val="a0"/>
    <w:next w:val="a0"/>
    <w:link w:val="31"/>
    <w:uiPriority w:val="9"/>
    <w:unhideWhenUsed/>
    <w:qFormat/>
    <w:rsid w:val="00372E9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372E9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"/>
    <w:unhideWhenUsed/>
    <w:qFormat/>
    <w:rsid w:val="00372E9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72E96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nhideWhenUsed/>
    <w:qFormat/>
    <w:rsid w:val="00372E96"/>
    <w:p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72E96"/>
    <w:pPr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72E9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372E9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372E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372E9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372E9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372E96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372E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372E96"/>
    <w:rPr>
      <w:rFonts w:ascii="Cambria" w:eastAsia="Times New Roman" w:hAnsi="Cambria" w:cs="Times New Roman"/>
    </w:rPr>
  </w:style>
  <w:style w:type="numbering" w:customStyle="1" w:styleId="11">
    <w:name w:val="Нет списка1"/>
    <w:next w:val="a3"/>
    <w:uiPriority w:val="99"/>
    <w:semiHidden/>
    <w:unhideWhenUsed/>
    <w:rsid w:val="00372E96"/>
  </w:style>
  <w:style w:type="paragraph" w:styleId="a4">
    <w:name w:val="No Spacing"/>
    <w:link w:val="a5"/>
    <w:qFormat/>
    <w:rsid w:val="00372E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1"/>
    <w:link w:val="a4"/>
    <w:locked/>
    <w:rsid w:val="00372E96"/>
    <w:rPr>
      <w:rFonts w:ascii="Calibri" w:eastAsia="Calibri" w:hAnsi="Calibri" w:cs="Times New Roman"/>
    </w:rPr>
  </w:style>
  <w:style w:type="character" w:styleId="a6">
    <w:name w:val="Hyperlink"/>
    <w:basedOn w:val="a1"/>
    <w:unhideWhenUsed/>
    <w:rsid w:val="00372E96"/>
    <w:rPr>
      <w:color w:val="0000FF"/>
      <w:u w:val="single"/>
    </w:rPr>
  </w:style>
  <w:style w:type="paragraph" w:customStyle="1" w:styleId="ConsPlusTitle">
    <w:name w:val="ConsPlusTitle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Стиль1"/>
    <w:basedOn w:val="a0"/>
    <w:rsid w:val="00372E9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unhideWhenUsed/>
    <w:rsid w:val="00372E9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rsid w:val="00372E96"/>
    <w:rPr>
      <w:rFonts w:ascii="Tahoma" w:eastAsia="Calibri" w:hAnsi="Tahoma" w:cs="Tahoma"/>
      <w:sz w:val="16"/>
      <w:szCs w:val="16"/>
    </w:rPr>
  </w:style>
  <w:style w:type="paragraph" w:styleId="32">
    <w:name w:val="Body Text Indent 3"/>
    <w:basedOn w:val="a0"/>
    <w:link w:val="33"/>
    <w:uiPriority w:val="99"/>
    <w:rsid w:val="00372E9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372E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0"/>
    <w:link w:val="aa"/>
    <w:uiPriority w:val="99"/>
    <w:rsid w:val="00372E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1"/>
    <w:link w:val="a9"/>
    <w:uiPriority w:val="99"/>
    <w:rsid w:val="00372E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basedOn w:val="a0"/>
    <w:uiPriority w:val="99"/>
    <w:rsid w:val="00372E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Содерж"/>
    <w:basedOn w:val="a0"/>
    <w:uiPriority w:val="99"/>
    <w:rsid w:val="00372E96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0"/>
    <w:link w:val="ad"/>
    <w:uiPriority w:val="99"/>
    <w:rsid w:val="00372E9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372E96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Normal">
    <w:name w:val="ConsNormal"/>
    <w:rsid w:val="00372E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e">
    <w:name w:val="Strong"/>
    <w:basedOn w:val="a1"/>
    <w:uiPriority w:val="99"/>
    <w:qFormat/>
    <w:rsid w:val="00372E96"/>
    <w:rPr>
      <w:b/>
      <w:bCs/>
    </w:rPr>
  </w:style>
  <w:style w:type="paragraph" w:styleId="af">
    <w:name w:val="Normal (Web)"/>
    <w:basedOn w:val="a0"/>
    <w:uiPriority w:val="99"/>
    <w:rsid w:val="00372E96"/>
    <w:pPr>
      <w:spacing w:after="21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0"/>
    <w:link w:val="af1"/>
    <w:unhideWhenUsed/>
    <w:rsid w:val="00372E96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f1">
    <w:name w:val="Основной текст с отступом Знак"/>
    <w:basedOn w:val="a1"/>
    <w:link w:val="af0"/>
    <w:rsid w:val="00372E96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1"/>
    <w:rsid w:val="00372E96"/>
    <w:rPr>
      <w:rFonts w:cs="Times New Roman"/>
    </w:rPr>
  </w:style>
  <w:style w:type="paragraph" w:styleId="af2">
    <w:name w:val="Plain Text"/>
    <w:basedOn w:val="a0"/>
    <w:link w:val="af3"/>
    <w:uiPriority w:val="99"/>
    <w:rsid w:val="00372E96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af3">
    <w:name w:val="Текст Знак"/>
    <w:basedOn w:val="a1"/>
    <w:link w:val="af2"/>
    <w:uiPriority w:val="99"/>
    <w:rsid w:val="00372E96"/>
    <w:rPr>
      <w:rFonts w:ascii="Consolas" w:eastAsia="Times New Roman" w:hAnsi="Consolas" w:cs="Times New Roman"/>
      <w:sz w:val="21"/>
      <w:szCs w:val="21"/>
    </w:rPr>
  </w:style>
  <w:style w:type="paragraph" w:styleId="22">
    <w:name w:val="Body Text 2"/>
    <w:basedOn w:val="a0"/>
    <w:link w:val="23"/>
    <w:uiPriority w:val="99"/>
    <w:unhideWhenUsed/>
    <w:rsid w:val="00372E9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3">
    <w:name w:val="Основной текст 2 Знак"/>
    <w:basedOn w:val="a1"/>
    <w:link w:val="22"/>
    <w:uiPriority w:val="99"/>
    <w:rsid w:val="00372E96"/>
    <w:rPr>
      <w:rFonts w:ascii="Calibri" w:eastAsia="Calibri" w:hAnsi="Calibri" w:cs="Times New Roman"/>
    </w:rPr>
  </w:style>
  <w:style w:type="paragraph" w:customStyle="1" w:styleId="CharChar">
    <w:name w:val="Char Char"/>
    <w:basedOn w:val="a0"/>
    <w:uiPriority w:val="99"/>
    <w:rsid w:val="00372E96"/>
    <w:pPr>
      <w:widowControl w:val="0"/>
      <w:adjustRightInd w:val="0"/>
      <w:spacing w:after="160" w:line="240" w:lineRule="exact"/>
      <w:jc w:val="right"/>
    </w:pPr>
    <w:rPr>
      <w:rFonts w:ascii="Times New Roman" w:eastAsia="SimSun" w:hAnsi="Times New Roman" w:cs="Times New Roman"/>
      <w:sz w:val="20"/>
      <w:szCs w:val="20"/>
      <w:lang w:val="en-GB" w:eastAsia="ru-RU"/>
    </w:rPr>
  </w:style>
  <w:style w:type="paragraph" w:styleId="24">
    <w:name w:val="Body Text Indent 2"/>
    <w:basedOn w:val="a0"/>
    <w:link w:val="25"/>
    <w:uiPriority w:val="99"/>
    <w:unhideWhenUsed/>
    <w:rsid w:val="00372E96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372E96"/>
    <w:rPr>
      <w:rFonts w:ascii="Calibri" w:eastAsia="Calibri" w:hAnsi="Calibri" w:cs="Times New Roman"/>
    </w:rPr>
  </w:style>
  <w:style w:type="paragraph" w:customStyle="1" w:styleId="ConsPlusNormal">
    <w:name w:val="ConsPlusNormal"/>
    <w:rsid w:val="00372E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4">
    <w:name w:val="Основной текст + Полужирный"/>
    <w:basedOn w:val="a1"/>
    <w:uiPriority w:val="99"/>
    <w:rsid w:val="00372E96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styleId="af5">
    <w:name w:val="List Paragraph"/>
    <w:basedOn w:val="a0"/>
    <w:qFormat/>
    <w:rsid w:val="00372E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1"/>
    <w:link w:val="af7"/>
    <w:uiPriority w:val="99"/>
    <w:rsid w:val="00372E96"/>
    <w:rPr>
      <w:rFonts w:ascii="Times New Roman" w:eastAsia="Times New Roman" w:hAnsi="Times New Roman"/>
    </w:rPr>
  </w:style>
  <w:style w:type="paragraph" w:styleId="af7">
    <w:name w:val="footer"/>
    <w:basedOn w:val="a0"/>
    <w:link w:val="af6"/>
    <w:uiPriority w:val="99"/>
    <w:unhideWhenUsed/>
    <w:rsid w:val="00372E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13">
    <w:name w:val="Нижний колонтитул Знак1"/>
    <w:basedOn w:val="a1"/>
    <w:uiPriority w:val="99"/>
    <w:semiHidden/>
    <w:rsid w:val="00372E96"/>
  </w:style>
  <w:style w:type="character" w:styleId="af8">
    <w:name w:val="page number"/>
    <w:basedOn w:val="a1"/>
    <w:uiPriority w:val="99"/>
    <w:rsid w:val="00372E96"/>
  </w:style>
  <w:style w:type="character" w:styleId="af9">
    <w:name w:val="line number"/>
    <w:basedOn w:val="a1"/>
    <w:uiPriority w:val="99"/>
    <w:semiHidden/>
    <w:unhideWhenUsed/>
    <w:rsid w:val="00372E96"/>
  </w:style>
  <w:style w:type="paragraph" w:customStyle="1" w:styleId="ConsNonformat">
    <w:name w:val="ConsNonformat"/>
    <w:rsid w:val="00372E96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itle"/>
    <w:basedOn w:val="a0"/>
    <w:link w:val="afb"/>
    <w:qFormat/>
    <w:rsid w:val="00372E9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Название Знак"/>
    <w:basedOn w:val="a1"/>
    <w:link w:val="afa"/>
    <w:rsid w:val="00372E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">
    <w:name w:val="Style1"/>
    <w:basedOn w:val="a0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372E96"/>
    <w:pPr>
      <w:widowControl w:val="0"/>
      <w:autoSpaceDE w:val="0"/>
      <w:autoSpaceDN w:val="0"/>
      <w:adjustRightInd w:val="0"/>
      <w:spacing w:after="0" w:line="324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1"/>
    <w:rsid w:val="00372E96"/>
    <w:rPr>
      <w:rFonts w:ascii="Times New Roman" w:hAnsi="Times New Roman" w:cs="Times New Roman"/>
      <w:sz w:val="28"/>
      <w:szCs w:val="28"/>
    </w:rPr>
  </w:style>
  <w:style w:type="character" w:customStyle="1" w:styleId="FontStyle23">
    <w:name w:val="Font Style23"/>
    <w:basedOn w:val="a1"/>
    <w:rsid w:val="00372E96"/>
    <w:rPr>
      <w:rFonts w:ascii="Times New Roman" w:hAnsi="Times New Roman" w:cs="Times New Roman"/>
      <w:b/>
      <w:bCs/>
      <w:sz w:val="26"/>
      <w:szCs w:val="26"/>
    </w:rPr>
  </w:style>
  <w:style w:type="paragraph" w:customStyle="1" w:styleId="14">
    <w:name w:val="Абзац списка1"/>
    <w:basedOn w:val="a0"/>
    <w:rsid w:val="00372E96"/>
    <w:pPr>
      <w:ind w:left="720"/>
    </w:pPr>
    <w:rPr>
      <w:rFonts w:ascii="Calibri" w:eastAsia="Times New Roman" w:hAnsi="Calibri" w:cs="Times New Roman"/>
    </w:rPr>
  </w:style>
  <w:style w:type="paragraph" w:styleId="afc">
    <w:name w:val="footnote text"/>
    <w:basedOn w:val="a0"/>
    <w:link w:val="afd"/>
    <w:uiPriority w:val="99"/>
    <w:rsid w:val="00372E96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uiPriority w:val="99"/>
    <w:rsid w:val="00372E96"/>
    <w:rPr>
      <w:rFonts w:ascii="Calibri" w:eastAsia="Times New Roman" w:hAnsi="Calibri" w:cs="Times New Roman"/>
      <w:sz w:val="20"/>
      <w:szCs w:val="20"/>
    </w:rPr>
  </w:style>
  <w:style w:type="character" w:styleId="afe">
    <w:name w:val="footnote reference"/>
    <w:basedOn w:val="a1"/>
    <w:rsid w:val="00372E96"/>
    <w:rPr>
      <w:rFonts w:cs="Times New Roman"/>
      <w:vertAlign w:val="superscript"/>
    </w:rPr>
  </w:style>
  <w:style w:type="paragraph" w:customStyle="1" w:styleId="Style17">
    <w:name w:val="Style17"/>
    <w:basedOn w:val="a0"/>
    <w:rsid w:val="00372E96"/>
    <w:pPr>
      <w:widowControl w:val="0"/>
      <w:autoSpaceDE w:val="0"/>
      <w:autoSpaceDN w:val="0"/>
      <w:adjustRightInd w:val="0"/>
      <w:spacing w:after="0" w:line="322" w:lineRule="exact"/>
      <w:ind w:firstLine="6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1"/>
    <w:rsid w:val="00372E96"/>
    <w:rPr>
      <w:rFonts w:ascii="Times New Roman" w:hAnsi="Times New Roman" w:cs="Times New Roman"/>
      <w:sz w:val="18"/>
      <w:szCs w:val="18"/>
    </w:rPr>
  </w:style>
  <w:style w:type="paragraph" w:customStyle="1" w:styleId="ConsTitle">
    <w:name w:val="ConsTitle"/>
    <w:uiPriority w:val="99"/>
    <w:rsid w:val="00372E96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15">
    <w:name w:val="Знак Знак1 Знак"/>
    <w:basedOn w:val="a0"/>
    <w:rsid w:val="00372E9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font31">
    <w:name w:val="font31"/>
    <w:basedOn w:val="a1"/>
    <w:rsid w:val="00372E96"/>
  </w:style>
  <w:style w:type="paragraph" w:customStyle="1" w:styleId="aff">
    <w:name w:val="Знак Знак Знак Знак"/>
    <w:basedOn w:val="a0"/>
    <w:uiPriority w:val="99"/>
    <w:rsid w:val="00372E9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printj">
    <w:name w:val="printj"/>
    <w:basedOn w:val="a0"/>
    <w:uiPriority w:val="99"/>
    <w:rsid w:val="00372E96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t">
    <w:name w:val="bt"/>
    <w:basedOn w:val="a0"/>
    <w:uiPriority w:val="99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Гипертекстовая ссылка"/>
    <w:basedOn w:val="a1"/>
    <w:uiPriority w:val="99"/>
    <w:rsid w:val="00372E96"/>
    <w:rPr>
      <w:color w:val="008000"/>
    </w:rPr>
  </w:style>
  <w:style w:type="character" w:customStyle="1" w:styleId="aff1">
    <w:name w:val="Цветовое выделение"/>
    <w:uiPriority w:val="99"/>
    <w:rsid w:val="00372E96"/>
    <w:rPr>
      <w:b/>
      <w:bCs/>
      <w:color w:val="000080"/>
    </w:rPr>
  </w:style>
  <w:style w:type="paragraph" w:customStyle="1" w:styleId="aff2">
    <w:name w:val="Комментарий"/>
    <w:basedOn w:val="a0"/>
    <w:next w:val="a0"/>
    <w:uiPriority w:val="99"/>
    <w:rsid w:val="00372E9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eastAsia="ru-RU"/>
    </w:rPr>
  </w:style>
  <w:style w:type="paragraph" w:customStyle="1" w:styleId="aff3">
    <w:name w:val="Заголовок статьи"/>
    <w:basedOn w:val="a0"/>
    <w:next w:val="a0"/>
    <w:uiPriority w:val="99"/>
    <w:rsid w:val="00372E96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4">
    <w:name w:val="Нормальный (таблица)"/>
    <w:basedOn w:val="a0"/>
    <w:next w:val="a0"/>
    <w:uiPriority w:val="99"/>
    <w:rsid w:val="00372E9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OEM">
    <w:name w:val="Нормальный (OEM)"/>
    <w:basedOn w:val="a0"/>
    <w:next w:val="a0"/>
    <w:uiPriority w:val="99"/>
    <w:rsid w:val="00372E9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5">
    <w:name w:val="Знак Знак Знак Знак Знак Знак Знак Знак Знак Знак Знак Знак Знак Знак Знак Знак"/>
    <w:basedOn w:val="a0"/>
    <w:autoRedefine/>
    <w:rsid w:val="00372E9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210">
    <w:name w:val="Основной текст 21"/>
    <w:basedOn w:val="a0"/>
    <w:rsid w:val="00372E96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rsid w:val="00372E96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f6">
    <w:name w:val="Table Grid"/>
    <w:basedOn w:val="a2"/>
    <w:rsid w:val="00372E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annotation reference"/>
    <w:rsid w:val="00372E96"/>
    <w:rPr>
      <w:sz w:val="16"/>
      <w:szCs w:val="16"/>
    </w:rPr>
  </w:style>
  <w:style w:type="paragraph" w:styleId="aff8">
    <w:name w:val="annotation text"/>
    <w:basedOn w:val="a0"/>
    <w:link w:val="aff9"/>
    <w:uiPriority w:val="99"/>
    <w:rsid w:val="00372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примечания Знак"/>
    <w:basedOn w:val="a1"/>
    <w:link w:val="aff8"/>
    <w:uiPriority w:val="99"/>
    <w:rsid w:val="00372E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b"/>
    <w:uiPriority w:val="99"/>
    <w:rsid w:val="00372E9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rsid w:val="00372E9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37">
    <w:name w:val="Style37"/>
    <w:basedOn w:val="a0"/>
    <w:rsid w:val="00372E96"/>
    <w:pPr>
      <w:widowControl w:val="0"/>
      <w:autoSpaceDE w:val="0"/>
      <w:autoSpaceDN w:val="0"/>
      <w:adjustRightInd w:val="0"/>
      <w:spacing w:after="0" w:line="324" w:lineRule="exact"/>
      <w:ind w:firstLine="595"/>
      <w:jc w:val="both"/>
    </w:pPr>
    <w:rPr>
      <w:rFonts w:ascii="Garamond" w:eastAsia="Times New Roman" w:hAnsi="Garamond" w:cs="Garamond"/>
      <w:sz w:val="24"/>
      <w:szCs w:val="24"/>
      <w:lang w:eastAsia="ru-RU"/>
    </w:rPr>
  </w:style>
  <w:style w:type="character" w:customStyle="1" w:styleId="FontStyle104">
    <w:name w:val="Font Style104"/>
    <w:basedOn w:val="a1"/>
    <w:rsid w:val="00372E96"/>
    <w:rPr>
      <w:rFonts w:ascii="Times New Roman" w:hAnsi="Times New Roman" w:cs="Times New Roman"/>
      <w:sz w:val="26"/>
      <w:szCs w:val="26"/>
    </w:rPr>
  </w:style>
  <w:style w:type="paragraph" w:customStyle="1" w:styleId="Style28">
    <w:name w:val="Style28"/>
    <w:basedOn w:val="a0"/>
    <w:rsid w:val="00372E96"/>
    <w:pPr>
      <w:widowControl w:val="0"/>
      <w:autoSpaceDE w:val="0"/>
      <w:autoSpaceDN w:val="0"/>
      <w:adjustRightInd w:val="0"/>
      <w:spacing w:after="0" w:line="331" w:lineRule="exact"/>
      <w:ind w:firstLine="552"/>
      <w:jc w:val="both"/>
    </w:pPr>
    <w:rPr>
      <w:rFonts w:ascii="Garamond" w:eastAsia="Times New Roman" w:hAnsi="Garamond" w:cs="Garamond"/>
      <w:sz w:val="24"/>
      <w:szCs w:val="24"/>
      <w:lang w:eastAsia="ru-RU"/>
    </w:rPr>
  </w:style>
  <w:style w:type="character" w:customStyle="1" w:styleId="FontStyle124">
    <w:name w:val="Font Style124"/>
    <w:basedOn w:val="a1"/>
    <w:rsid w:val="00372E96"/>
    <w:rPr>
      <w:rFonts w:ascii="Times New Roman" w:hAnsi="Times New Roman" w:cs="Times New Roman"/>
      <w:sz w:val="22"/>
      <w:szCs w:val="22"/>
    </w:rPr>
  </w:style>
  <w:style w:type="paragraph" w:customStyle="1" w:styleId="tekstob">
    <w:name w:val="tekstob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372E96"/>
  </w:style>
  <w:style w:type="character" w:customStyle="1" w:styleId="16">
    <w:name w:val="Текст выноски Знак1"/>
    <w:basedOn w:val="a1"/>
    <w:uiPriority w:val="99"/>
    <w:semiHidden/>
    <w:rsid w:val="00372E96"/>
    <w:rPr>
      <w:rFonts w:ascii="Tahoma" w:hAnsi="Tahoma" w:cs="Tahoma"/>
      <w:sz w:val="16"/>
      <w:szCs w:val="16"/>
      <w:lang w:eastAsia="en-US"/>
    </w:rPr>
  </w:style>
  <w:style w:type="paragraph" w:customStyle="1" w:styleId="affc">
    <w:name w:val="Дочерний элемент списка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d">
    <w:name w:val="Основное меню (преемственное)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e">
    <w:name w:val="Текст информации об изменениях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0"/>
    <w:uiPriority w:val="99"/>
    <w:rsid w:val="00372E96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Переменная часть"/>
    <w:basedOn w:val="affd"/>
    <w:next w:val="a0"/>
    <w:uiPriority w:val="99"/>
    <w:rsid w:val="00372E96"/>
    <w:rPr>
      <w:sz w:val="18"/>
      <w:szCs w:val="18"/>
    </w:rPr>
  </w:style>
  <w:style w:type="paragraph" w:customStyle="1" w:styleId="afff2">
    <w:name w:val="Прижатый влево"/>
    <w:basedOn w:val="a0"/>
    <w:next w:val="a0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3">
    <w:name w:val="Опечатки"/>
    <w:uiPriority w:val="99"/>
    <w:rsid w:val="00372E96"/>
    <w:rPr>
      <w:color w:val="FF0000"/>
    </w:rPr>
  </w:style>
  <w:style w:type="character" w:customStyle="1" w:styleId="afff4">
    <w:name w:val="Сравнение редакций. Добавленный фрагмент"/>
    <w:uiPriority w:val="99"/>
    <w:rsid w:val="00372E96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372E96"/>
    <w:rPr>
      <w:color w:val="000000"/>
      <w:shd w:val="clear" w:color="auto" w:fill="C4C413"/>
    </w:rPr>
  </w:style>
  <w:style w:type="character" w:styleId="afff6">
    <w:name w:val="FollowedHyperlink"/>
    <w:basedOn w:val="a1"/>
    <w:uiPriority w:val="99"/>
    <w:semiHidden/>
    <w:unhideWhenUsed/>
    <w:rsid w:val="00372E96"/>
    <w:rPr>
      <w:color w:val="800080"/>
      <w:u w:val="single"/>
    </w:rPr>
  </w:style>
  <w:style w:type="paragraph" w:styleId="34">
    <w:name w:val="Body Text 3"/>
    <w:basedOn w:val="a0"/>
    <w:link w:val="35"/>
    <w:unhideWhenUsed/>
    <w:rsid w:val="00372E9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rsid w:val="00372E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6">
    <w:name w:val="Знак Знак2 Знак Знак"/>
    <w:basedOn w:val="a0"/>
    <w:rsid w:val="00372E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Default">
    <w:name w:val="Default"/>
    <w:rsid w:val="00372E9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2">
    <w:name w:val="List Bullet 2"/>
    <w:basedOn w:val="a0"/>
    <w:rsid w:val="00372E96"/>
    <w:pPr>
      <w:numPr>
        <w:numId w:val="2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">
    <w:name w:val="List Bullet"/>
    <w:basedOn w:val="a0"/>
    <w:unhideWhenUsed/>
    <w:rsid w:val="00372E96"/>
    <w:pPr>
      <w:numPr>
        <w:numId w:val="3"/>
      </w:numPr>
      <w:spacing w:after="0" w:line="240" w:lineRule="auto"/>
      <w:contextualSpacing/>
    </w:pPr>
    <w:rPr>
      <w:rFonts w:ascii="Arial" w:eastAsia="Calibri" w:hAnsi="Arial" w:cs="Arial"/>
      <w:sz w:val="24"/>
      <w:szCs w:val="24"/>
    </w:rPr>
  </w:style>
  <w:style w:type="paragraph" w:styleId="afff7">
    <w:name w:val="List"/>
    <w:basedOn w:val="a9"/>
    <w:semiHidden/>
    <w:rsid w:val="00372E96"/>
    <w:pPr>
      <w:suppressAutoHyphens/>
      <w:spacing w:after="120"/>
    </w:pPr>
    <w:rPr>
      <w:rFonts w:ascii="Arial" w:hAnsi="Arial" w:cs="Tahoma"/>
      <w:sz w:val="24"/>
      <w:szCs w:val="24"/>
      <w:lang w:eastAsia="ar-SA"/>
    </w:rPr>
  </w:style>
  <w:style w:type="paragraph" w:styleId="afff8">
    <w:name w:val="caption"/>
    <w:basedOn w:val="a0"/>
    <w:next w:val="a0"/>
    <w:qFormat/>
    <w:rsid w:val="00372E96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27">
    <w:name w:val="List 2"/>
    <w:basedOn w:val="a0"/>
    <w:uiPriority w:val="99"/>
    <w:unhideWhenUsed/>
    <w:rsid w:val="00372E96"/>
    <w:pPr>
      <w:spacing w:after="0" w:line="240" w:lineRule="auto"/>
      <w:ind w:left="566" w:hanging="283"/>
      <w:contextualSpacing/>
    </w:pPr>
    <w:rPr>
      <w:rFonts w:ascii="Arial" w:eastAsia="Calibri" w:hAnsi="Arial" w:cs="Arial"/>
      <w:sz w:val="24"/>
      <w:szCs w:val="24"/>
    </w:rPr>
  </w:style>
  <w:style w:type="paragraph" w:styleId="3">
    <w:name w:val="List Bullet 3"/>
    <w:basedOn w:val="a0"/>
    <w:uiPriority w:val="99"/>
    <w:unhideWhenUsed/>
    <w:rsid w:val="00372E96"/>
    <w:pPr>
      <w:numPr>
        <w:numId w:val="4"/>
      </w:numPr>
      <w:contextualSpacing/>
    </w:pPr>
    <w:rPr>
      <w:rFonts w:ascii="Calibri" w:eastAsia="Calibri" w:hAnsi="Calibri" w:cs="Times New Roman"/>
    </w:rPr>
  </w:style>
  <w:style w:type="paragraph" w:customStyle="1" w:styleId="pravovietextactistyle">
    <w:name w:val="pravovie_text_acti_style"/>
    <w:basedOn w:val="a0"/>
    <w:rsid w:val="00372E96"/>
    <w:pPr>
      <w:spacing w:before="100" w:beforeAutospacing="1" w:after="100" w:afterAutospacing="1" w:line="240" w:lineRule="auto"/>
      <w:ind w:left="150" w:right="150" w:firstLine="225"/>
      <w:jc w:val="both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character" w:customStyle="1" w:styleId="FontStyle34">
    <w:name w:val="Font Style34"/>
    <w:basedOn w:val="a1"/>
    <w:rsid w:val="00372E96"/>
    <w:rPr>
      <w:rFonts w:ascii="Times New Roman" w:hAnsi="Times New Roman" w:cs="Times New Roman"/>
      <w:sz w:val="14"/>
      <w:szCs w:val="14"/>
    </w:rPr>
  </w:style>
  <w:style w:type="paragraph" w:customStyle="1" w:styleId="msonormalcxspmiddle">
    <w:name w:val="msonormalcxspmiddle"/>
    <w:basedOn w:val="a0"/>
    <w:semiHidden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0"/>
    <w:semiHidden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tegory">
    <w:name w:val="category"/>
    <w:basedOn w:val="a1"/>
    <w:rsid w:val="00372E96"/>
  </w:style>
  <w:style w:type="character" w:customStyle="1" w:styleId="composer">
    <w:name w:val="composer"/>
    <w:basedOn w:val="a1"/>
    <w:rsid w:val="00372E96"/>
  </w:style>
  <w:style w:type="character" w:customStyle="1" w:styleId="autor">
    <w:name w:val="autor"/>
    <w:basedOn w:val="a1"/>
    <w:rsid w:val="00372E96"/>
  </w:style>
  <w:style w:type="paragraph" w:customStyle="1" w:styleId="lineone">
    <w:name w:val="line_one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etwo">
    <w:name w:val="line_two"/>
    <w:basedOn w:val="a0"/>
    <w:rsid w:val="0037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1"/>
    <w:rsid w:val="00372E96"/>
  </w:style>
  <w:style w:type="paragraph" w:styleId="HTML">
    <w:name w:val="HTML Preformatted"/>
    <w:basedOn w:val="a0"/>
    <w:link w:val="HTML0"/>
    <w:uiPriority w:val="99"/>
    <w:rsid w:val="00372E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372E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istParagraph">
    <w:name w:val="List Paragraph"/>
    <w:basedOn w:val="a0"/>
    <w:uiPriority w:val="99"/>
    <w:rsid w:val="00372E96"/>
    <w:pPr>
      <w:ind w:left="720"/>
    </w:pPr>
    <w:rPr>
      <w:rFonts w:ascii="Calibri" w:eastAsia="Times New Roman" w:hAnsi="Calibri" w:cs="Times New Roman"/>
    </w:rPr>
  </w:style>
  <w:style w:type="paragraph" w:customStyle="1" w:styleId="BodyText2">
    <w:name w:val="Body Text 2"/>
    <w:basedOn w:val="a0"/>
    <w:uiPriority w:val="99"/>
    <w:rsid w:val="00372E96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Indent2">
    <w:name w:val="Body Text Indent 2"/>
    <w:basedOn w:val="a0"/>
    <w:uiPriority w:val="99"/>
    <w:rsid w:val="00372E96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val">
    <w:name w:val="val"/>
    <w:basedOn w:val="a1"/>
    <w:rsid w:val="00372E96"/>
  </w:style>
  <w:style w:type="paragraph" w:customStyle="1" w:styleId="afff9">
    <w:name w:val="Заголовок приложений"/>
    <w:basedOn w:val="1"/>
    <w:next w:val="a0"/>
    <w:rsid w:val="00372E96"/>
    <w:pPr>
      <w:keepLines/>
      <w:numPr>
        <w:numId w:val="1"/>
      </w:numPr>
      <w:spacing w:before="0" w:after="0"/>
      <w:ind w:left="357" w:hanging="357"/>
      <w:jc w:val="center"/>
    </w:pPr>
    <w:rPr>
      <w:rFonts w:ascii="Times New Roman" w:eastAsia="Arial Unicode MS" w:hAnsi="Times New Roman" w:cs="Arial"/>
      <w:sz w:val="26"/>
      <w:lang w:val="en-US"/>
    </w:rPr>
  </w:style>
  <w:style w:type="paragraph" w:customStyle="1" w:styleId="afffa">
    <w:name w:val="Стиль"/>
    <w:uiPriority w:val="99"/>
    <w:rsid w:val="00372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List 3"/>
    <w:basedOn w:val="a0"/>
    <w:uiPriority w:val="99"/>
    <w:semiHidden/>
    <w:unhideWhenUsed/>
    <w:rsid w:val="00372E96"/>
    <w:pPr>
      <w:ind w:left="849" w:hanging="283"/>
      <w:contextualSpacing/>
    </w:pPr>
    <w:rPr>
      <w:rFonts w:ascii="Calibri" w:eastAsia="Calibri" w:hAnsi="Calibri" w:cs="Times New Roman"/>
    </w:rPr>
  </w:style>
  <w:style w:type="paragraph" w:styleId="afffb">
    <w:name w:val="List Continue"/>
    <w:basedOn w:val="a0"/>
    <w:uiPriority w:val="99"/>
    <w:semiHidden/>
    <w:unhideWhenUsed/>
    <w:rsid w:val="00372E96"/>
    <w:pPr>
      <w:spacing w:after="120" w:line="240" w:lineRule="auto"/>
      <w:ind w:left="283"/>
      <w:contextualSpacing/>
    </w:pPr>
    <w:rPr>
      <w:rFonts w:ascii="Arial" w:eastAsia="Calibri" w:hAnsi="Arial" w:cs="Arial"/>
      <w:sz w:val="24"/>
      <w:szCs w:val="24"/>
    </w:rPr>
  </w:style>
  <w:style w:type="character" w:customStyle="1" w:styleId="51">
    <w:name w:val="Основной текст (5)_"/>
    <w:link w:val="52"/>
    <w:locked/>
    <w:rsid w:val="00372E96"/>
    <w:rPr>
      <w:sz w:val="10"/>
      <w:szCs w:val="10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372E96"/>
    <w:pPr>
      <w:widowControl w:val="0"/>
      <w:shd w:val="clear" w:color="auto" w:fill="FFFFFF"/>
      <w:spacing w:after="0" w:line="0" w:lineRule="atLeast"/>
    </w:pPr>
    <w:rPr>
      <w:sz w:val="10"/>
      <w:szCs w:val="10"/>
    </w:rPr>
  </w:style>
  <w:style w:type="paragraph" w:customStyle="1" w:styleId="37">
    <w:name w:val="Основной текст3"/>
    <w:basedOn w:val="a0"/>
    <w:rsid w:val="00372E96"/>
    <w:pPr>
      <w:widowControl w:val="0"/>
      <w:shd w:val="clear" w:color="auto" w:fill="FFFFFF"/>
      <w:spacing w:before="300" w:after="0" w:line="317" w:lineRule="exact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afffc">
    <w:name w:val="Основной текст_"/>
    <w:link w:val="28"/>
    <w:rsid w:val="00372E96"/>
    <w:rPr>
      <w:rFonts w:ascii="Times New Roman" w:eastAsia="Times New Roman" w:hAnsi="Times New Roman"/>
      <w:spacing w:val="10"/>
      <w:sz w:val="25"/>
      <w:szCs w:val="25"/>
      <w:shd w:val="clear" w:color="auto" w:fill="FFFFFF"/>
    </w:rPr>
  </w:style>
  <w:style w:type="paragraph" w:customStyle="1" w:styleId="28">
    <w:name w:val="Основной текст2"/>
    <w:basedOn w:val="a0"/>
    <w:link w:val="afffc"/>
    <w:rsid w:val="00372E9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spacing w:val="10"/>
      <w:sz w:val="25"/>
      <w:szCs w:val="25"/>
    </w:rPr>
  </w:style>
  <w:style w:type="paragraph" w:customStyle="1" w:styleId="afffd">
    <w:name w:val="Город&amp;Дата"/>
    <w:basedOn w:val="a0"/>
    <w:rsid w:val="00372E96"/>
    <w:pPr>
      <w:spacing w:after="0" w:line="240" w:lineRule="auto"/>
    </w:pPr>
    <w:rPr>
      <w:rFonts w:ascii="TimesET" w:eastAsia="Times New Roman" w:hAnsi="TimesET" w:cs="Times New Roman"/>
      <w:noProof/>
      <w:sz w:val="20"/>
      <w:szCs w:val="20"/>
      <w:lang w:eastAsia="ru-RU"/>
    </w:rPr>
  </w:style>
  <w:style w:type="table" w:customStyle="1" w:styleId="17">
    <w:name w:val="Сетка таблицы1"/>
    <w:basedOn w:val="a2"/>
    <w:next w:val="aff6"/>
    <w:rsid w:val="00372E9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372E96"/>
  </w:style>
  <w:style w:type="character" w:customStyle="1" w:styleId="38">
    <w:name w:val="Основной текст (3)_"/>
    <w:link w:val="39"/>
    <w:locked/>
    <w:rsid w:val="00372E96"/>
    <w:rPr>
      <w:b/>
      <w:bCs/>
      <w:sz w:val="26"/>
      <w:szCs w:val="26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372E96"/>
    <w:pPr>
      <w:widowControl w:val="0"/>
      <w:shd w:val="clear" w:color="auto" w:fill="FFFFFF"/>
      <w:spacing w:before="540" w:after="0" w:line="322" w:lineRule="exact"/>
      <w:jc w:val="center"/>
    </w:pPr>
    <w:rPr>
      <w:b/>
      <w:bCs/>
      <w:sz w:val="26"/>
      <w:szCs w:val="26"/>
    </w:rPr>
  </w:style>
  <w:style w:type="paragraph" w:customStyle="1" w:styleId="afffe">
    <w:name w:val="Псевдосписок"/>
    <w:basedOn w:val="ConsPlusNormal"/>
    <w:rsid w:val="00372E96"/>
    <w:pPr>
      <w:keepNext/>
      <w:widowControl/>
      <w:suppressLineNumbers/>
      <w:tabs>
        <w:tab w:val="left" w:pos="680"/>
      </w:tabs>
      <w:suppressAutoHyphens/>
      <w:ind w:firstLine="36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m">
    <w:name w:val="m_ПростойТекст"/>
    <w:basedOn w:val="a0"/>
    <w:rsid w:val="00372E9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Знак Знак1 Знак Знак Знак Знак"/>
    <w:basedOn w:val="a0"/>
    <w:uiPriority w:val="99"/>
    <w:rsid w:val="00372E9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1">
    <w:name w:val="Основной текст (4)_"/>
    <w:link w:val="42"/>
    <w:rsid w:val="00372E96"/>
    <w:rPr>
      <w:rFonts w:ascii="Times New Roman" w:eastAsia="Times New Roman" w:hAnsi="Times New Roman"/>
      <w:b/>
      <w:bCs/>
      <w:spacing w:val="1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372E96"/>
    <w:pPr>
      <w:widowControl w:val="0"/>
      <w:shd w:val="clear" w:color="auto" w:fill="FFFFFF"/>
      <w:spacing w:before="360" w:after="300" w:line="322" w:lineRule="exact"/>
      <w:jc w:val="center"/>
    </w:pPr>
    <w:rPr>
      <w:rFonts w:ascii="Times New Roman" w:eastAsia="Times New Roman" w:hAnsi="Times New Roman"/>
      <w:b/>
      <w:bCs/>
      <w:spacing w:val="10"/>
      <w:sz w:val="25"/>
      <w:szCs w:val="25"/>
    </w:rPr>
  </w:style>
  <w:style w:type="paragraph" w:customStyle="1" w:styleId="19">
    <w:name w:val="Цитата1"/>
    <w:basedOn w:val="a0"/>
    <w:rsid w:val="00372E96"/>
    <w:pPr>
      <w:spacing w:after="0" w:line="240" w:lineRule="auto"/>
      <w:ind w:left="113" w:right="113" w:firstLine="567"/>
      <w:jc w:val="center"/>
    </w:pPr>
    <w:rPr>
      <w:rFonts w:ascii="Arial Narrow" w:eastAsia="Times New Roman" w:hAnsi="Arial Narrow" w:cs="Times New Roman"/>
      <w:sz w:val="16"/>
      <w:szCs w:val="20"/>
      <w:lang w:eastAsia="ar-SA"/>
    </w:rPr>
  </w:style>
  <w:style w:type="character" w:customStyle="1" w:styleId="342">
    <w:name w:val="Основной текст (34)2"/>
    <w:rsid w:val="00372E96"/>
    <w:rPr>
      <w:sz w:val="26"/>
      <w:szCs w:val="26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98BEE-CFB1-42C9-B859-5D28C00A9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3954</Words>
  <Characters>22539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Эльмира</cp:lastModifiedBy>
  <cp:revision>2</cp:revision>
  <dcterms:created xsi:type="dcterms:W3CDTF">2016-05-16T10:28:00Z</dcterms:created>
  <dcterms:modified xsi:type="dcterms:W3CDTF">2016-05-16T10:41:00Z</dcterms:modified>
</cp:coreProperties>
</file>