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CE9" w:rsidRPr="00561FD9" w:rsidRDefault="00FA2CE9" w:rsidP="00467469">
      <w:pPr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2CE9">
        <w:rPr>
          <w:rFonts w:ascii="Times New Roman" w:hAnsi="Times New Roman" w:cs="Times New Roman"/>
          <w:sz w:val="24"/>
          <w:szCs w:val="24"/>
        </w:rPr>
        <w:tab/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A2CE9" w:rsidRPr="00561FD9" w:rsidRDefault="00A052CE" w:rsidP="00561F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В соответствии с постановления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СП </w:t>
      </w:r>
      <w:r w:rsidR="009325E5" w:rsidRPr="00561FD9">
        <w:rPr>
          <w:rFonts w:ascii="Times New Roman" w:hAnsi="Times New Roman" w:cs="Times New Roman"/>
          <w:color w:val="000000"/>
          <w:sz w:val="24"/>
          <w:szCs w:val="24"/>
        </w:rPr>
        <w:t>Михайловский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МР Уфимский район РБ от «</w:t>
      </w:r>
      <w:r w:rsidR="00691873">
        <w:rPr>
          <w:rFonts w:ascii="Times New Roman" w:hAnsi="Times New Roman" w:cs="Times New Roman"/>
          <w:color w:val="000000"/>
          <w:sz w:val="24"/>
          <w:szCs w:val="24"/>
        </w:rPr>
        <w:t xml:space="preserve">02» </w:t>
      </w:r>
      <w:r w:rsidR="007559A2" w:rsidRPr="00561FD9">
        <w:rPr>
          <w:rFonts w:ascii="Times New Roman" w:hAnsi="Times New Roman" w:cs="Times New Roman"/>
          <w:color w:val="000000"/>
          <w:sz w:val="24"/>
          <w:szCs w:val="24"/>
        </w:rPr>
        <w:t>ноября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2015 г. №</w:t>
      </w:r>
      <w:r w:rsidR="0024554B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1873">
        <w:rPr>
          <w:rFonts w:ascii="Times New Roman" w:hAnsi="Times New Roman" w:cs="Times New Roman"/>
          <w:color w:val="000000"/>
          <w:sz w:val="24"/>
          <w:szCs w:val="24"/>
        </w:rPr>
        <w:t>214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91873">
        <w:rPr>
          <w:rFonts w:ascii="Times New Roman" w:hAnsi="Times New Roman" w:cs="Times New Roman"/>
          <w:color w:val="000000"/>
          <w:sz w:val="24"/>
          <w:szCs w:val="24"/>
        </w:rPr>
        <w:t xml:space="preserve"> от 03 ноября 2015г №230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 аукциона </w:t>
      </w:r>
      <w:proofErr w:type="gramStart"/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>-а</w:t>
      </w:r>
      <w:proofErr w:type="gramEnd"/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дминистрация СП </w:t>
      </w:r>
      <w:r w:rsidR="009325E5" w:rsidRPr="00561FD9">
        <w:rPr>
          <w:rFonts w:ascii="Times New Roman" w:hAnsi="Times New Roman" w:cs="Times New Roman"/>
          <w:color w:val="000000"/>
          <w:sz w:val="24"/>
          <w:szCs w:val="24"/>
        </w:rPr>
        <w:t>Михайловский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МР Уфимский район РБ  </w:t>
      </w:r>
      <w:r w:rsidR="007559A2" w:rsidRPr="00561FD9">
        <w:rPr>
          <w:rFonts w:ascii="Times New Roman" w:hAnsi="Times New Roman" w:cs="Times New Roman"/>
          <w:color w:val="000000"/>
          <w:sz w:val="24"/>
          <w:szCs w:val="24"/>
        </w:rPr>
        <w:t>07 декабря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2015 года</w:t>
      </w:r>
      <w:r w:rsidR="007559A2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в 14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.00 часов по адресу: Республика Башкортостан, </w:t>
      </w:r>
      <w:r w:rsidR="0024554B" w:rsidRPr="00561FD9">
        <w:rPr>
          <w:rFonts w:ascii="Times New Roman" w:hAnsi="Times New Roman" w:cs="Times New Roman"/>
          <w:color w:val="000000"/>
          <w:sz w:val="24"/>
          <w:szCs w:val="24"/>
        </w:rPr>
        <w:t>г. Уфа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4554B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ул. </w:t>
      </w:r>
      <w:proofErr w:type="spellStart"/>
      <w:r w:rsidR="0024554B" w:rsidRPr="00561FD9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="0024554B" w:rsidRPr="00561FD9">
        <w:rPr>
          <w:rFonts w:ascii="Times New Roman" w:hAnsi="Times New Roman" w:cs="Times New Roman"/>
          <w:color w:val="000000"/>
          <w:sz w:val="24"/>
          <w:szCs w:val="24"/>
        </w:rPr>
        <w:t>, дом 6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>малый зал на втором этаже,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gramStart"/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>порядке, установленном действующим законодательством Российской Федерации проводит</w:t>
      </w:r>
      <w:proofErr w:type="gramEnd"/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 аукцион </w:t>
      </w:r>
      <w:r w:rsidR="00116E95" w:rsidRPr="00561FD9">
        <w:rPr>
          <w:rFonts w:ascii="Times New Roman" w:hAnsi="Times New Roman" w:cs="Times New Roman"/>
          <w:sz w:val="24"/>
          <w:szCs w:val="24"/>
        </w:rPr>
        <w:t>на право заключения договор</w:t>
      </w:r>
      <w:r w:rsidR="007559A2" w:rsidRPr="00561FD9">
        <w:rPr>
          <w:rFonts w:ascii="Times New Roman" w:hAnsi="Times New Roman" w:cs="Times New Roman"/>
          <w:sz w:val="24"/>
          <w:szCs w:val="24"/>
        </w:rPr>
        <w:t>ов аренды земельных</w:t>
      </w:r>
      <w:r w:rsidR="00116E95" w:rsidRPr="00561FD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559A2" w:rsidRPr="00561FD9">
        <w:rPr>
          <w:rFonts w:ascii="Times New Roman" w:hAnsi="Times New Roman" w:cs="Times New Roman"/>
          <w:sz w:val="24"/>
          <w:szCs w:val="24"/>
        </w:rPr>
        <w:t>ов</w:t>
      </w:r>
      <w:r w:rsidR="00FA2CE9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330F0" w:rsidRPr="00561FD9" w:rsidRDefault="008330F0" w:rsidP="00561F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1. Аукцион </w:t>
      </w:r>
      <w:r w:rsidR="00116E95" w:rsidRPr="00561FD9">
        <w:rPr>
          <w:rFonts w:ascii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открытым по составу участников и открытым по форме подачи предложений о размере цены земельного участка</w:t>
      </w:r>
      <w:r w:rsidR="00EA3F54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и размера цены арендной платы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61FD9">
        <w:rPr>
          <w:rFonts w:ascii="Times New Roman" w:hAnsi="Times New Roman" w:cs="Times New Roman"/>
          <w:sz w:val="24"/>
          <w:szCs w:val="24"/>
        </w:rPr>
        <w:t xml:space="preserve"> Средство платежа -  рубль.</w:t>
      </w:r>
    </w:p>
    <w:p w:rsidR="008330F0" w:rsidRPr="00561FD9" w:rsidRDefault="008330F0" w:rsidP="00561F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Сведения о предмете аукциона:</w:t>
      </w:r>
    </w:p>
    <w:p w:rsidR="008330F0" w:rsidRPr="00561FD9" w:rsidRDefault="008330F0" w:rsidP="00561F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Лот № 1. </w:t>
      </w:r>
      <w:r w:rsidR="00033E64" w:rsidRPr="00561FD9">
        <w:rPr>
          <w:rFonts w:ascii="Times New Roman" w:hAnsi="Times New Roman" w:cs="Times New Roman"/>
          <w:color w:val="000000"/>
          <w:sz w:val="24"/>
          <w:szCs w:val="24"/>
        </w:rPr>
        <w:t>Право заключения договора аренды на з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емельный участок с разрешенным использованием - </w:t>
      </w:r>
      <w:r w:rsidR="00CA408F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Для </w:t>
      </w:r>
      <w:r w:rsidR="00033E64" w:rsidRPr="00561FD9">
        <w:rPr>
          <w:rFonts w:ascii="Times New Roman" w:hAnsi="Times New Roman" w:cs="Times New Roman"/>
          <w:color w:val="000000"/>
          <w:sz w:val="24"/>
          <w:szCs w:val="24"/>
        </w:rPr>
        <w:t>проектирования и строительства объекта придорожного сервиса (автомойка, гостиница, кафе, сервис)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Категория земель – </w:t>
      </w:r>
      <w:r w:rsidR="00033E64" w:rsidRPr="00561FD9">
        <w:rPr>
          <w:rFonts w:ascii="Times New Roman" w:hAnsi="Times New Roman" w:cs="Times New Roman"/>
          <w:sz w:val="24"/>
          <w:szCs w:val="24"/>
        </w:rPr>
        <w:t>земли промышленности, энергетики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– </w:t>
      </w:r>
      <w:r w:rsidR="00033E64" w:rsidRPr="00561FD9">
        <w:rPr>
          <w:rFonts w:ascii="Times New Roman" w:hAnsi="Times New Roman" w:cs="Times New Roman"/>
          <w:sz w:val="24"/>
          <w:szCs w:val="24"/>
        </w:rPr>
        <w:t>02:47:110801:399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Местоположение: Республика Башкортостан, </w:t>
      </w:r>
      <w:r w:rsidR="00033E64" w:rsidRPr="00561FD9">
        <w:rPr>
          <w:rFonts w:ascii="Times New Roman" w:hAnsi="Times New Roman" w:cs="Times New Roman"/>
          <w:sz w:val="24"/>
          <w:szCs w:val="24"/>
        </w:rPr>
        <w:t xml:space="preserve">сельское поселение Михайловский сельсовет муниципального района Уфимский район Республики Башкортостан 0,4 км южнее д. </w:t>
      </w:r>
      <w:proofErr w:type="spellStart"/>
      <w:r w:rsidR="00033E64" w:rsidRPr="00561FD9">
        <w:rPr>
          <w:rFonts w:ascii="Times New Roman" w:hAnsi="Times New Roman" w:cs="Times New Roman"/>
          <w:sz w:val="24"/>
          <w:szCs w:val="24"/>
        </w:rPr>
        <w:t>Вавилово</w:t>
      </w:r>
      <w:proofErr w:type="spellEnd"/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Площадь земельного участка - </w:t>
      </w:r>
      <w:r w:rsidR="00033E64" w:rsidRPr="00561FD9">
        <w:rPr>
          <w:rFonts w:ascii="Times New Roman" w:hAnsi="Times New Roman" w:cs="Times New Roman"/>
          <w:sz w:val="24"/>
          <w:szCs w:val="24"/>
        </w:rPr>
        <w:t>9749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кв. м.  Начальная цена </w:t>
      </w:r>
      <w:r w:rsidR="00033E64" w:rsidRPr="00561FD9">
        <w:rPr>
          <w:rFonts w:ascii="Times New Roman" w:hAnsi="Times New Roman" w:cs="Times New Roman"/>
          <w:color w:val="000000"/>
          <w:sz w:val="24"/>
          <w:szCs w:val="24"/>
        </w:rPr>
        <w:t>ежегодной арендной платы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33E64" w:rsidRPr="00561FD9">
        <w:rPr>
          <w:rFonts w:ascii="Times New Roman" w:hAnsi="Times New Roman" w:cs="Times New Roman"/>
          <w:sz w:val="24"/>
          <w:szCs w:val="24"/>
        </w:rPr>
        <w:t>37000(Тридцать семь тысяч) рублей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«Шаг аукциона» – </w:t>
      </w:r>
      <w:r w:rsidR="00033E64" w:rsidRPr="00561FD9">
        <w:rPr>
          <w:rFonts w:ascii="Times New Roman" w:hAnsi="Times New Roman" w:cs="Times New Roman"/>
          <w:sz w:val="24"/>
          <w:szCs w:val="24"/>
        </w:rPr>
        <w:t>1110 (Одна тысяча сто десять) рублей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Размер задатка – </w:t>
      </w:r>
      <w:r w:rsidR="00033E64" w:rsidRPr="00561FD9">
        <w:rPr>
          <w:rFonts w:ascii="Times New Roman" w:hAnsi="Times New Roman" w:cs="Times New Roman"/>
          <w:sz w:val="24"/>
          <w:szCs w:val="24"/>
        </w:rPr>
        <w:t>33300 (Тридцать три тысячи триста) рублей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A408F" w:rsidRPr="00561FD9" w:rsidRDefault="008330F0" w:rsidP="00561F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03233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 xml:space="preserve"> Максимально и (или) минимально допустимые параметры разрешенного строительства объекта капитального строительства (лота №1</w:t>
      </w:r>
      <w:r w:rsidR="00CA408F" w:rsidRPr="00561FD9">
        <w:rPr>
          <w:rFonts w:ascii="Times New Roman" w:hAnsi="Times New Roman" w:cs="Times New Roman"/>
          <w:sz w:val="24"/>
          <w:szCs w:val="24"/>
        </w:rPr>
        <w:t>)</w:t>
      </w:r>
      <w:r w:rsidRPr="00561FD9">
        <w:rPr>
          <w:rFonts w:ascii="Times New Roman" w:hAnsi="Times New Roman" w:cs="Times New Roman"/>
          <w:sz w:val="24"/>
          <w:szCs w:val="24"/>
        </w:rPr>
        <w:t xml:space="preserve">. </w:t>
      </w:r>
      <w:r w:rsidR="00CA408F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статьей 52 </w:t>
      </w:r>
      <w:r w:rsidR="00033E64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Правил землепользования и застройки </w:t>
      </w:r>
      <w:r w:rsidR="00033E64" w:rsidRPr="00561FD9">
        <w:rPr>
          <w:rFonts w:ascii="Times New Roman" w:hAnsi="Times New Roman" w:cs="Times New Roman"/>
          <w:sz w:val="24"/>
          <w:szCs w:val="24"/>
        </w:rPr>
        <w:t>сельского поселения Михайловский сельсовет муниципального района Уфимский район Республики Башкортостан, утвержденных</w:t>
      </w:r>
      <w:r w:rsidR="00033E64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решением совета </w:t>
      </w:r>
      <w:r w:rsidR="00033E64" w:rsidRPr="00561FD9">
        <w:rPr>
          <w:rFonts w:ascii="Times New Roman" w:hAnsi="Times New Roman" w:cs="Times New Roman"/>
          <w:sz w:val="24"/>
          <w:szCs w:val="24"/>
        </w:rPr>
        <w:t xml:space="preserve">муниципального района Уфимский район Республики Башкортостан </w:t>
      </w:r>
      <w:r w:rsidR="00033E64" w:rsidRPr="00561FD9">
        <w:rPr>
          <w:rFonts w:ascii="Times New Roman" w:hAnsi="Times New Roman" w:cs="Times New Roman"/>
          <w:color w:val="000000"/>
          <w:sz w:val="24"/>
          <w:szCs w:val="24"/>
        </w:rPr>
        <w:t>«16» января 2012 г.</w:t>
      </w:r>
      <w:r w:rsidR="00033E64" w:rsidRPr="00561FD9">
        <w:rPr>
          <w:rFonts w:ascii="Times New Roman" w:hAnsi="Times New Roman" w:cs="Times New Roman"/>
          <w:color w:val="303233"/>
          <w:sz w:val="24"/>
          <w:szCs w:val="24"/>
        </w:rPr>
        <w:t xml:space="preserve"> №71, внесение изменений от 17.06.2015г №357</w:t>
      </w:r>
    </w:p>
    <w:p w:rsidR="00033E64" w:rsidRPr="00561FD9" w:rsidRDefault="00033E64" w:rsidP="00561F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303233"/>
          <w:sz w:val="24"/>
          <w:szCs w:val="24"/>
        </w:rPr>
        <w:t xml:space="preserve">- </w:t>
      </w:r>
      <w:r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>максимальный коэффициент  застройки (%): 50%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33E64" w:rsidRPr="00561FD9" w:rsidRDefault="00033E64" w:rsidP="00561FD9">
      <w:pPr>
        <w:pStyle w:val="a3"/>
        <w:spacing w:before="0" w:beforeAutospacing="0" w:after="0" w:afterAutospacing="0"/>
        <w:rPr>
          <w:color w:val="000000"/>
        </w:rPr>
      </w:pPr>
      <w:r w:rsidRPr="00561FD9">
        <w:rPr>
          <w:color w:val="000000"/>
        </w:rPr>
        <w:t>- наружную грань объектов капитального строительства следует располагать по линиям, которые устанавливаются в градостроительном плане земельного участка: 125м;</w:t>
      </w:r>
    </w:p>
    <w:p w:rsidR="00033E64" w:rsidRPr="00561FD9" w:rsidRDefault="00033E64" w:rsidP="00561FD9">
      <w:pPr>
        <w:pStyle w:val="a3"/>
        <w:spacing w:before="0" w:beforeAutospacing="0" w:after="0" w:afterAutospacing="0"/>
        <w:rPr>
          <w:color w:val="000000"/>
        </w:rPr>
      </w:pPr>
      <w:r w:rsidRPr="00561FD9">
        <w:rPr>
          <w:color w:val="000000"/>
        </w:rPr>
        <w:t>- минимальная длина стороны по уличному фронту -80м;</w:t>
      </w:r>
    </w:p>
    <w:p w:rsidR="00033E64" w:rsidRPr="00561FD9" w:rsidRDefault="00033E64" w:rsidP="00561F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минимальный коэффициент озеленения 40%;</w:t>
      </w:r>
    </w:p>
    <w:p w:rsidR="00033E64" w:rsidRPr="00561FD9" w:rsidRDefault="00033E64" w:rsidP="00561FD9">
      <w:pPr>
        <w:pStyle w:val="a3"/>
        <w:spacing w:before="0" w:beforeAutospacing="0" w:after="0" w:afterAutospacing="0"/>
        <w:rPr>
          <w:color w:val="000000"/>
        </w:rPr>
      </w:pPr>
      <w:r w:rsidRPr="00561FD9">
        <w:rPr>
          <w:color w:val="000000"/>
        </w:rPr>
        <w:t>- параметры ограждения:  3м.</w:t>
      </w:r>
    </w:p>
    <w:p w:rsidR="008330F0" w:rsidRPr="00561FD9" w:rsidRDefault="008330F0" w:rsidP="00561FD9">
      <w:pPr>
        <w:pStyle w:val="a3"/>
        <w:spacing w:before="0" w:beforeAutospacing="0" w:after="0" w:afterAutospacing="0"/>
        <w:ind w:firstLine="709"/>
      </w:pPr>
      <w:r w:rsidRPr="00561FD9">
        <w:t xml:space="preserve"> Технические условия подключения (технологического присоединения) объекта капитального строительства к сетям инженерно-те</w:t>
      </w:r>
      <w:r w:rsidR="00CA408F" w:rsidRPr="00561FD9">
        <w:t>хнического обеспечения (лота №1</w:t>
      </w:r>
      <w:r w:rsidRPr="00561FD9">
        <w:t>).</w:t>
      </w:r>
    </w:p>
    <w:p w:rsidR="00033E64" w:rsidRPr="00561FD9" w:rsidRDefault="00CA408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b/>
          <w:sz w:val="24"/>
          <w:szCs w:val="24"/>
        </w:rPr>
        <w:t>Газоснабжение</w:t>
      </w:r>
      <w:r w:rsidR="005B7336" w:rsidRPr="00561FD9">
        <w:rPr>
          <w:rFonts w:ascii="Times New Roman" w:hAnsi="Times New Roman" w:cs="Times New Roman"/>
          <w:sz w:val="24"/>
          <w:szCs w:val="24"/>
        </w:rPr>
        <w:t xml:space="preserve">: 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Организация, выдавшая информацию</w:t>
      </w:r>
      <w:r w:rsidRPr="00561FD9">
        <w:rPr>
          <w:rFonts w:ascii="Times New Roman" w:hAnsi="Times New Roman" w:cs="Times New Roman"/>
          <w:sz w:val="24"/>
          <w:szCs w:val="24"/>
        </w:rPr>
        <w:t xml:space="preserve"> - 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филиал ОАО «Газпром газораспределение Уфа» в г. Уфе.</w:t>
      </w:r>
      <w:r w:rsidR="005B7336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3E64" w:rsidRPr="00561FD9">
        <w:rPr>
          <w:rFonts w:ascii="Times New Roman" w:hAnsi="Times New Roman" w:cs="Times New Roman"/>
          <w:sz w:val="24"/>
          <w:szCs w:val="24"/>
        </w:rPr>
        <w:t xml:space="preserve">Возможно газоснабжение от газопровода высокого давления 1,2 МПа Д-426мм, идущего </w:t>
      </w:r>
      <w:proofErr w:type="gramStart"/>
      <w:r w:rsidR="00033E64" w:rsidRPr="00561FD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33E64" w:rsidRPr="00561F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33E64" w:rsidRPr="00561FD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33E64" w:rsidRPr="00561FD9">
        <w:rPr>
          <w:rFonts w:ascii="Times New Roman" w:hAnsi="Times New Roman" w:cs="Times New Roman"/>
          <w:sz w:val="24"/>
          <w:szCs w:val="24"/>
        </w:rPr>
        <w:t>. Алексеевка, расход  газа 100м3/час.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b/>
          <w:sz w:val="24"/>
          <w:szCs w:val="24"/>
        </w:rPr>
        <w:t>Водоснабжение</w:t>
      </w:r>
      <w:r w:rsidRPr="00561F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Организация, выдавшая информацию</w:t>
      </w:r>
      <w:r w:rsidRPr="00561FD9">
        <w:rPr>
          <w:rFonts w:ascii="Times New Roman" w:hAnsi="Times New Roman" w:cs="Times New Roman"/>
          <w:sz w:val="24"/>
          <w:szCs w:val="24"/>
        </w:rPr>
        <w:t xml:space="preserve"> – ООО ЖКХ «</w:t>
      </w:r>
      <w:proofErr w:type="spellStart"/>
      <w:r w:rsidRPr="00561FD9">
        <w:rPr>
          <w:rFonts w:ascii="Times New Roman" w:hAnsi="Times New Roman" w:cs="Times New Roman"/>
          <w:sz w:val="24"/>
          <w:szCs w:val="24"/>
        </w:rPr>
        <w:t>Шемяк</w:t>
      </w:r>
      <w:proofErr w:type="spellEnd"/>
      <w:r w:rsidRPr="00561FD9">
        <w:rPr>
          <w:rFonts w:ascii="Times New Roman" w:hAnsi="Times New Roman" w:cs="Times New Roman"/>
          <w:sz w:val="24"/>
          <w:szCs w:val="24"/>
        </w:rPr>
        <w:t>».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>В настоящее время отсутствует техническая возможность подключения к центральным сетям водоснабжения и водоотведения.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1FD9">
        <w:rPr>
          <w:rFonts w:ascii="Times New Roman" w:hAnsi="Times New Roman" w:cs="Times New Roman"/>
          <w:b/>
          <w:sz w:val="24"/>
          <w:szCs w:val="24"/>
        </w:rPr>
        <w:t>Электроснабжение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>Организация, выдавшая информацию – ООО «Башкирские распределительные электрические сети».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>Ориентировочная плата за технологическое присоединение составит 550 рублей с учетом НДС в соответствии с Постановлением Государственного Комитета Республики Башкортостан по тарифам №853 от 18.12.2014г.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lastRenderedPageBreak/>
        <w:t xml:space="preserve">Отпуск мощности 15 квт для указанного объекта может быть осуществлен от подстанции 35/10 </w:t>
      </w:r>
      <w:proofErr w:type="spellStart"/>
      <w:r w:rsidRPr="00561FD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561FD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61FD9">
        <w:rPr>
          <w:rFonts w:ascii="Times New Roman" w:hAnsi="Times New Roman" w:cs="Times New Roman"/>
          <w:sz w:val="24"/>
          <w:szCs w:val="24"/>
        </w:rPr>
        <w:t>Падеевка</w:t>
      </w:r>
      <w:proofErr w:type="spellEnd"/>
      <w:r w:rsidRPr="00561FD9">
        <w:rPr>
          <w:rFonts w:ascii="Times New Roman" w:hAnsi="Times New Roman" w:cs="Times New Roman"/>
          <w:sz w:val="24"/>
          <w:szCs w:val="24"/>
        </w:rPr>
        <w:t>».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 xml:space="preserve">Срок подключения к электрическим сетям– 4 месяца </w:t>
      </w:r>
      <w:proofErr w:type="gramStart"/>
      <w:r w:rsidRPr="00561FD9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561FD9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033E64" w:rsidRPr="00561FD9" w:rsidRDefault="00033E64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>Срок действия технических условий- 2 года</w:t>
      </w:r>
    </w:p>
    <w:p w:rsidR="0091399C" w:rsidRPr="00561FD9" w:rsidRDefault="0091399C" w:rsidP="00561F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Лот №2. Право заключения аренды на земельный участок с разрешенным использованием </w:t>
      </w:r>
      <w:r w:rsidR="0000750F" w:rsidRPr="00561FD9">
        <w:rPr>
          <w:rFonts w:ascii="Times New Roman" w:hAnsi="Times New Roman" w:cs="Times New Roman"/>
          <w:sz w:val="24"/>
          <w:szCs w:val="24"/>
        </w:rPr>
        <w:t>для авторемонтных предприятий</w:t>
      </w:r>
      <w:r w:rsidRPr="00561FD9">
        <w:rPr>
          <w:rFonts w:ascii="Times New Roman" w:hAnsi="Times New Roman" w:cs="Times New Roman"/>
          <w:sz w:val="24"/>
          <w:szCs w:val="24"/>
        </w:rPr>
        <w:t>. Категория земел</w:t>
      </w:r>
      <w:proofErr w:type="gramStart"/>
      <w:r w:rsidRPr="00561FD9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561FD9">
        <w:rPr>
          <w:rFonts w:ascii="Times New Roman" w:hAnsi="Times New Roman" w:cs="Times New Roman"/>
          <w:sz w:val="24"/>
          <w:szCs w:val="24"/>
        </w:rPr>
        <w:t xml:space="preserve"> земли </w:t>
      </w:r>
      <w:r w:rsidR="0000750F" w:rsidRPr="00561FD9">
        <w:rPr>
          <w:rFonts w:ascii="Times New Roman" w:hAnsi="Times New Roman" w:cs="Times New Roman"/>
          <w:sz w:val="24"/>
          <w:szCs w:val="24"/>
        </w:rPr>
        <w:t>населенных пунктов</w:t>
      </w:r>
      <w:r w:rsidRPr="00561FD9">
        <w:rPr>
          <w:rFonts w:ascii="Times New Roman" w:hAnsi="Times New Roman" w:cs="Times New Roman"/>
          <w:sz w:val="24"/>
          <w:szCs w:val="24"/>
        </w:rPr>
        <w:t>. Кадастровый номер- 02:47:</w:t>
      </w:r>
      <w:r w:rsidR="0000750F" w:rsidRPr="00561FD9">
        <w:rPr>
          <w:rFonts w:ascii="Times New Roman" w:hAnsi="Times New Roman" w:cs="Times New Roman"/>
          <w:sz w:val="24"/>
          <w:szCs w:val="24"/>
        </w:rPr>
        <w:t>110315:380</w:t>
      </w:r>
      <w:r w:rsidRPr="00561FD9">
        <w:rPr>
          <w:rFonts w:ascii="Times New Roman" w:hAnsi="Times New Roman" w:cs="Times New Roman"/>
          <w:sz w:val="24"/>
          <w:szCs w:val="24"/>
        </w:rPr>
        <w:t xml:space="preserve">. Местоположение: </w:t>
      </w:r>
      <w:r w:rsidR="0000750F" w:rsidRPr="00561FD9">
        <w:rPr>
          <w:rFonts w:ascii="Times New Roman" w:hAnsi="Times New Roman" w:cs="Times New Roman"/>
          <w:sz w:val="24"/>
          <w:szCs w:val="24"/>
        </w:rPr>
        <w:t xml:space="preserve">сельское поселение Михайловский сельсовет муниципального района Уфимский район Республики Башкортостан </w:t>
      </w:r>
      <w:proofErr w:type="gramStart"/>
      <w:r w:rsidR="0000750F" w:rsidRPr="00561FD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0750F" w:rsidRPr="00561FD9">
        <w:rPr>
          <w:rFonts w:ascii="Times New Roman" w:hAnsi="Times New Roman" w:cs="Times New Roman"/>
          <w:sz w:val="24"/>
          <w:szCs w:val="24"/>
        </w:rPr>
        <w:t>. Михайловка</w:t>
      </w:r>
      <w:r w:rsidRPr="00561FD9">
        <w:rPr>
          <w:rFonts w:ascii="Times New Roman" w:hAnsi="Times New Roman" w:cs="Times New Roman"/>
          <w:sz w:val="24"/>
          <w:szCs w:val="24"/>
        </w:rPr>
        <w:t xml:space="preserve">. Площадь земельного участка- </w:t>
      </w:r>
      <w:r w:rsidR="0000750F" w:rsidRPr="00561FD9">
        <w:rPr>
          <w:rFonts w:ascii="Times New Roman" w:hAnsi="Times New Roman" w:cs="Times New Roman"/>
          <w:sz w:val="24"/>
          <w:szCs w:val="24"/>
        </w:rPr>
        <w:t>300</w:t>
      </w:r>
      <w:r w:rsidRPr="00561FD9">
        <w:rPr>
          <w:rFonts w:ascii="Times New Roman" w:hAnsi="Times New Roman" w:cs="Times New Roman"/>
          <w:sz w:val="24"/>
          <w:szCs w:val="24"/>
        </w:rPr>
        <w:t xml:space="preserve"> кв.м., Начальная цена ежегодной арендной платы- </w:t>
      </w:r>
      <w:r w:rsidR="0000750F" w:rsidRPr="00561FD9">
        <w:rPr>
          <w:rFonts w:ascii="Times New Roman" w:hAnsi="Times New Roman" w:cs="Times New Roman"/>
          <w:sz w:val="24"/>
          <w:szCs w:val="24"/>
        </w:rPr>
        <w:t>10000(Десять тысяч) рублей</w:t>
      </w:r>
      <w:r w:rsidRPr="00561FD9">
        <w:rPr>
          <w:rFonts w:ascii="Times New Roman" w:hAnsi="Times New Roman" w:cs="Times New Roman"/>
          <w:sz w:val="24"/>
          <w:szCs w:val="24"/>
        </w:rPr>
        <w:t xml:space="preserve">, «Шаг аукциона» - </w:t>
      </w:r>
      <w:r w:rsidR="0000750F" w:rsidRPr="00561FD9">
        <w:rPr>
          <w:rFonts w:ascii="Times New Roman" w:hAnsi="Times New Roman" w:cs="Times New Roman"/>
          <w:sz w:val="24"/>
          <w:szCs w:val="24"/>
        </w:rPr>
        <w:t>300 (триста) рублей</w:t>
      </w:r>
      <w:r w:rsidRPr="00561FD9">
        <w:rPr>
          <w:rFonts w:ascii="Times New Roman" w:hAnsi="Times New Roman" w:cs="Times New Roman"/>
          <w:sz w:val="24"/>
          <w:szCs w:val="24"/>
        </w:rPr>
        <w:t xml:space="preserve">. Размер задатка- </w:t>
      </w:r>
      <w:r w:rsidR="0000750F" w:rsidRPr="00561FD9">
        <w:rPr>
          <w:rFonts w:ascii="Times New Roman" w:hAnsi="Times New Roman" w:cs="Times New Roman"/>
          <w:sz w:val="24"/>
          <w:szCs w:val="24"/>
        </w:rPr>
        <w:t>9000 (Девять тысяч) рублей</w:t>
      </w:r>
      <w:r w:rsidRPr="00561FD9">
        <w:rPr>
          <w:rFonts w:ascii="Times New Roman" w:hAnsi="Times New Roman" w:cs="Times New Roman"/>
          <w:sz w:val="24"/>
          <w:szCs w:val="24"/>
        </w:rPr>
        <w:t>.</w:t>
      </w:r>
    </w:p>
    <w:p w:rsidR="0000750F" w:rsidRPr="00561FD9" w:rsidRDefault="0000750F" w:rsidP="00561F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03233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 xml:space="preserve">Максимально и (или) минимально допустимые параметры разрешенного строительства объекта капитального строительства (лота №1). 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статьей 52 Правил землепользования и застройки </w:t>
      </w:r>
      <w:r w:rsidRPr="00561FD9">
        <w:rPr>
          <w:rFonts w:ascii="Times New Roman" w:hAnsi="Times New Roman" w:cs="Times New Roman"/>
          <w:sz w:val="24"/>
          <w:szCs w:val="24"/>
        </w:rPr>
        <w:t>сельского поселения Михайловский сельсовет муниципального района Уфимский район Республики Башкортостан, утвержденных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решением совета </w:t>
      </w:r>
      <w:r w:rsidRPr="00561FD9">
        <w:rPr>
          <w:rFonts w:ascii="Times New Roman" w:hAnsi="Times New Roman" w:cs="Times New Roman"/>
          <w:sz w:val="24"/>
          <w:szCs w:val="24"/>
        </w:rPr>
        <w:t xml:space="preserve">муниципального района Уфимский район Республики Башкортостан 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«16» января 2012 г.</w:t>
      </w:r>
      <w:r w:rsidRPr="00561FD9">
        <w:rPr>
          <w:rFonts w:ascii="Times New Roman" w:hAnsi="Times New Roman" w:cs="Times New Roman"/>
          <w:color w:val="303233"/>
          <w:sz w:val="24"/>
          <w:szCs w:val="24"/>
        </w:rPr>
        <w:t xml:space="preserve"> №71, внесение изменений от 17.06.2015г №357</w:t>
      </w:r>
    </w:p>
    <w:p w:rsidR="0000750F" w:rsidRPr="00561FD9" w:rsidRDefault="0000750F" w:rsidP="00561F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303233"/>
          <w:sz w:val="24"/>
          <w:szCs w:val="24"/>
        </w:rPr>
        <w:t xml:space="preserve">- </w:t>
      </w:r>
      <w:r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>максимальный коэффициент  застройки (%): 40%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0750F" w:rsidRPr="00561FD9" w:rsidRDefault="0000750F" w:rsidP="00561FD9">
      <w:pPr>
        <w:pStyle w:val="a3"/>
        <w:spacing w:before="0" w:beforeAutospacing="0" w:after="0" w:afterAutospacing="0"/>
        <w:rPr>
          <w:color w:val="000000"/>
        </w:rPr>
      </w:pPr>
      <w:r w:rsidRPr="00561FD9">
        <w:rPr>
          <w:color w:val="000000"/>
        </w:rPr>
        <w:t>- наружную грань объектов капитального строительства следует располагать по линиям, которые устанавливаются в градостроительном плане земельного участка: 50м;</w:t>
      </w:r>
    </w:p>
    <w:p w:rsidR="0000750F" w:rsidRPr="00561FD9" w:rsidRDefault="0000750F" w:rsidP="00561FD9">
      <w:pPr>
        <w:pStyle w:val="a3"/>
        <w:spacing w:before="0" w:beforeAutospacing="0" w:after="0" w:afterAutospacing="0"/>
        <w:rPr>
          <w:color w:val="000000"/>
        </w:rPr>
      </w:pPr>
      <w:r w:rsidRPr="00561FD9">
        <w:rPr>
          <w:color w:val="000000"/>
        </w:rPr>
        <w:t>- минимальная длина стороны по уличному фронту -40м;</w:t>
      </w:r>
    </w:p>
    <w:p w:rsidR="0000750F" w:rsidRPr="00561FD9" w:rsidRDefault="0000750F" w:rsidP="00561F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минимальный коэффициент озеленения 40%;</w:t>
      </w:r>
    </w:p>
    <w:p w:rsidR="0000750F" w:rsidRPr="00561FD9" w:rsidRDefault="0000750F" w:rsidP="00561FD9">
      <w:pPr>
        <w:pStyle w:val="a3"/>
        <w:spacing w:before="0" w:beforeAutospacing="0" w:after="0" w:afterAutospacing="0"/>
        <w:rPr>
          <w:color w:val="000000"/>
        </w:rPr>
      </w:pPr>
      <w:r w:rsidRPr="00561FD9">
        <w:rPr>
          <w:color w:val="000000"/>
        </w:rPr>
        <w:t>- параметры ограждения:  2м.</w:t>
      </w:r>
    </w:p>
    <w:p w:rsidR="0000750F" w:rsidRPr="00561FD9" w:rsidRDefault="0000750F" w:rsidP="00561FD9">
      <w:pPr>
        <w:pStyle w:val="a3"/>
        <w:spacing w:before="0" w:beforeAutospacing="0" w:after="0" w:afterAutospacing="0"/>
        <w:ind w:firstLine="709"/>
      </w:pPr>
      <w:r w:rsidRPr="00561FD9"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 (лота №2).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b/>
          <w:sz w:val="24"/>
          <w:szCs w:val="24"/>
        </w:rPr>
        <w:t>Газоснабжение</w:t>
      </w:r>
      <w:r w:rsidRPr="00561F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Организация, выдавшая информацию</w:t>
      </w:r>
      <w:r w:rsidRPr="00561FD9">
        <w:rPr>
          <w:rFonts w:ascii="Times New Roman" w:hAnsi="Times New Roman" w:cs="Times New Roman"/>
          <w:sz w:val="24"/>
          <w:szCs w:val="24"/>
        </w:rPr>
        <w:t xml:space="preserve"> - 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>филиал ОАО «Газпром газораспределение Уфа» в г. Уфе.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>Возможно газоснабжение от газопровода низкого давления Д-108мм, идущего по ул. Победы, расход  газа 10м3/час.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b/>
          <w:sz w:val="24"/>
          <w:szCs w:val="24"/>
        </w:rPr>
        <w:t>Водоснабжение</w:t>
      </w:r>
      <w:r w:rsidRPr="00561F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Организация, выдавшая информацию</w:t>
      </w:r>
      <w:r w:rsidRPr="00561FD9">
        <w:rPr>
          <w:rFonts w:ascii="Times New Roman" w:hAnsi="Times New Roman" w:cs="Times New Roman"/>
          <w:sz w:val="24"/>
          <w:szCs w:val="24"/>
        </w:rPr>
        <w:t xml:space="preserve"> – ООО ЖКХ «</w:t>
      </w:r>
      <w:proofErr w:type="spellStart"/>
      <w:r w:rsidRPr="00561FD9">
        <w:rPr>
          <w:rFonts w:ascii="Times New Roman" w:hAnsi="Times New Roman" w:cs="Times New Roman"/>
          <w:sz w:val="24"/>
          <w:szCs w:val="24"/>
        </w:rPr>
        <w:t>Шемяк</w:t>
      </w:r>
      <w:proofErr w:type="spellEnd"/>
      <w:r w:rsidRPr="00561FD9">
        <w:rPr>
          <w:rFonts w:ascii="Times New Roman" w:hAnsi="Times New Roman" w:cs="Times New Roman"/>
          <w:sz w:val="24"/>
          <w:szCs w:val="24"/>
        </w:rPr>
        <w:t>».</w:t>
      </w:r>
    </w:p>
    <w:p w:rsidR="0000750F" w:rsidRPr="00E3701C" w:rsidRDefault="0000750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01C">
        <w:rPr>
          <w:rFonts w:ascii="Times New Roman" w:hAnsi="Times New Roman" w:cs="Times New Roman"/>
          <w:sz w:val="24"/>
          <w:szCs w:val="24"/>
        </w:rPr>
        <w:t>В настоящее время отсутствует техническая возможность подключения к центральным сетям водоснабжения и водоотведения.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1FD9">
        <w:rPr>
          <w:rFonts w:ascii="Times New Roman" w:hAnsi="Times New Roman" w:cs="Times New Roman"/>
          <w:b/>
          <w:sz w:val="24"/>
          <w:szCs w:val="24"/>
        </w:rPr>
        <w:t>Электроснабжение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>Организация, выдавшая информацию – ООО «Башкирские распределительные электрические сети».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>Ориентировочная плата за технологическое присоединение составит 550 рублей с учетом НДС в соответствии с Постановлением Государственного Комитета Республики Башкортостан по тарифам №853 от 18.12.2014г.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 xml:space="preserve">Отпуск мощности 15 квт для указанного объекта может быть осуществлен от подстанции 110/35/10 </w:t>
      </w:r>
      <w:proofErr w:type="spellStart"/>
      <w:r w:rsidRPr="00561FD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561FD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61FD9">
        <w:rPr>
          <w:rFonts w:ascii="Times New Roman" w:hAnsi="Times New Roman" w:cs="Times New Roman"/>
          <w:sz w:val="24"/>
          <w:szCs w:val="24"/>
        </w:rPr>
        <w:t>Падеевка</w:t>
      </w:r>
      <w:proofErr w:type="spellEnd"/>
      <w:r w:rsidRPr="00561FD9">
        <w:rPr>
          <w:rFonts w:ascii="Times New Roman" w:hAnsi="Times New Roman" w:cs="Times New Roman"/>
          <w:sz w:val="24"/>
          <w:szCs w:val="24"/>
        </w:rPr>
        <w:t>».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 xml:space="preserve">Срок подключения к электрическим сетям– 6 месяцев </w:t>
      </w:r>
      <w:proofErr w:type="gramStart"/>
      <w:r w:rsidRPr="00561FD9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561FD9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00750F" w:rsidRPr="00561FD9" w:rsidRDefault="0000750F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sz w:val="24"/>
          <w:szCs w:val="24"/>
        </w:rPr>
        <w:t>Срок действия технических условий- 2 года</w:t>
      </w:r>
    </w:p>
    <w:p w:rsidR="0091399C" w:rsidRPr="00561FD9" w:rsidRDefault="0091399C" w:rsidP="00561F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399C" w:rsidRPr="00561FD9" w:rsidRDefault="0091399C" w:rsidP="00561F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30F0" w:rsidRPr="00561FD9" w:rsidRDefault="0091399C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Заявки на участие в аукционе принимаются с </w:t>
      </w:r>
      <w:r w:rsidR="0000750F" w:rsidRPr="00561FD9">
        <w:rPr>
          <w:rFonts w:ascii="Times New Roman" w:hAnsi="Times New Roman" w:cs="Times New Roman"/>
          <w:color w:val="000000"/>
          <w:sz w:val="24"/>
          <w:szCs w:val="24"/>
        </w:rPr>
        <w:t>06 ноября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2015 года по </w:t>
      </w:r>
      <w:r w:rsidR="0000750F" w:rsidRPr="00561FD9"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750F" w:rsidRPr="00561FD9">
        <w:rPr>
          <w:rFonts w:ascii="Times New Roman" w:hAnsi="Times New Roman" w:cs="Times New Roman"/>
          <w:color w:val="000000"/>
          <w:sz w:val="24"/>
          <w:szCs w:val="24"/>
        </w:rPr>
        <w:t>декабря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2015 года в рабочие дни с 9.00 до 12.00 часов по адресу: Республика Башкортостан, г. Уфа, ул. </w:t>
      </w:r>
      <w:proofErr w:type="spellStart"/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>, д.5, кабинет №</w:t>
      </w:r>
      <w:r w:rsidR="005F5430" w:rsidRPr="00561FD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Одно лицо имеет право подать только одну заявку. Заявка подается в двух экземплярах по установленной форме (Приложение № 1), в письменном виде, с указанием реквизитов счета для возврата задатка и принимается одновременно с полным комплектом документов, требуемых для участия в аукционе. </w:t>
      </w:r>
    </w:p>
    <w:p w:rsidR="004902EA" w:rsidRPr="00561FD9" w:rsidRDefault="004902EA" w:rsidP="00561F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 заявке прилагаются следующие документы: 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задатка. В случае подачи заявки представителем заявителя предъявляется:  представителем физического лица - нотариально удостоверенная доверенность на право подачи заявки с правом подписи документов, документ, удостоверяющий личность представителя, и его копия; представителем юридического лица - доверенность на право подачи заявки с правом подписи документов, документ, удостоверяющий личность представителя, и его копия. </w:t>
      </w:r>
    </w:p>
    <w:p w:rsidR="008330F0" w:rsidRPr="00561FD9" w:rsidRDefault="0091399C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>. Порядок внесения, возврата и удержания задатков.</w:t>
      </w:r>
    </w:p>
    <w:p w:rsidR="008330F0" w:rsidRPr="00561FD9" w:rsidRDefault="008330F0" w:rsidP="00561FD9">
      <w:pPr>
        <w:spacing w:after="0" w:line="240" w:lineRule="auto"/>
        <w:ind w:right="-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Задаток должен поступить не позднее </w:t>
      </w:r>
      <w:r w:rsidR="00561FD9" w:rsidRPr="00561FD9">
        <w:rPr>
          <w:rFonts w:ascii="Times New Roman" w:hAnsi="Times New Roman" w:cs="Times New Roman"/>
          <w:color w:val="000000"/>
          <w:sz w:val="24"/>
          <w:szCs w:val="24"/>
        </w:rPr>
        <w:t>02 декабря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2015 года по следующим реквизитам: наименование получателя: Администрация сельского поселения </w:t>
      </w:r>
      <w:r w:rsidR="00561FD9" w:rsidRPr="00561FD9">
        <w:rPr>
          <w:rFonts w:ascii="Times New Roman" w:hAnsi="Times New Roman" w:cs="Times New Roman"/>
          <w:color w:val="000000"/>
          <w:sz w:val="24"/>
          <w:szCs w:val="24"/>
        </w:rPr>
        <w:t>Михайловский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Уфимский район Республики Башкортостан ИНН </w:t>
      </w:r>
      <w:r w:rsidR="00561FD9" w:rsidRPr="00561FD9">
        <w:rPr>
          <w:rFonts w:ascii="Times New Roman" w:hAnsi="Times New Roman" w:cs="Times New Roman"/>
          <w:color w:val="000000"/>
          <w:sz w:val="24"/>
          <w:szCs w:val="24"/>
        </w:rPr>
        <w:t>0245001763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КПП </w:t>
      </w:r>
      <w:r w:rsidR="00C4042B" w:rsidRPr="00561FD9">
        <w:rPr>
          <w:rFonts w:ascii="Times New Roman" w:hAnsi="Times New Roman" w:cs="Times New Roman"/>
          <w:color w:val="000000"/>
          <w:sz w:val="24"/>
          <w:szCs w:val="24"/>
        </w:rPr>
        <w:t>024501001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БИК </w:t>
      </w:r>
      <w:r w:rsidR="00C4042B" w:rsidRPr="00561FD9">
        <w:rPr>
          <w:rFonts w:ascii="Times New Roman" w:hAnsi="Times New Roman" w:cs="Times New Roman"/>
          <w:color w:val="000000"/>
          <w:sz w:val="24"/>
          <w:szCs w:val="24"/>
        </w:rPr>
        <w:t>048073001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 ОКТМО </w:t>
      </w:r>
      <w:r w:rsidR="00C4042B" w:rsidRPr="00561FD9">
        <w:rPr>
          <w:rFonts w:ascii="Times New Roman" w:hAnsi="Times New Roman" w:cs="Times New Roman"/>
          <w:color w:val="000000"/>
          <w:sz w:val="24"/>
          <w:szCs w:val="24"/>
        </w:rPr>
        <w:t>806524</w:t>
      </w:r>
      <w:r w:rsidR="00561FD9" w:rsidRPr="00561FD9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Расчетный счет </w:t>
      </w:r>
      <w:r w:rsidR="00C4042B" w:rsidRPr="00561FD9">
        <w:rPr>
          <w:rFonts w:ascii="Times New Roman" w:hAnsi="Times New Roman" w:cs="Times New Roman"/>
          <w:color w:val="000000"/>
          <w:sz w:val="24"/>
          <w:szCs w:val="24"/>
        </w:rPr>
        <w:t>40302810</w:t>
      </w:r>
      <w:r w:rsidR="00561FD9" w:rsidRPr="00561FD9">
        <w:rPr>
          <w:rFonts w:ascii="Times New Roman" w:hAnsi="Times New Roman" w:cs="Times New Roman"/>
          <w:color w:val="000000"/>
          <w:sz w:val="24"/>
          <w:szCs w:val="24"/>
        </w:rPr>
        <w:t>500005000046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Банк получателя: Отделение </w:t>
      </w:r>
      <w:proofErr w:type="gramStart"/>
      <w:r w:rsidRPr="00561FD9">
        <w:rPr>
          <w:rFonts w:ascii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561FD9">
        <w:rPr>
          <w:rFonts w:ascii="Times New Roman" w:hAnsi="Times New Roman" w:cs="Times New Roman"/>
          <w:color w:val="000000"/>
          <w:sz w:val="24"/>
          <w:szCs w:val="24"/>
        </w:rPr>
        <w:t>Б Республики Башкортостан г. Уфа.</w:t>
      </w: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в части «Назначение платежа» необходимо указать: «задаток за участие в аукционе _____ (дата), лот №___</w:t>
      </w:r>
      <w:proofErr w:type="gramStart"/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ФИО заявителя (при условии внесения суммы задатка третьими лицами)». Документом, подтверждающим поступление задатка на указанный счет, является выписка с этого счета. </w:t>
      </w:r>
    </w:p>
    <w:p w:rsidR="008330F0" w:rsidRPr="00561FD9" w:rsidRDefault="008330F0" w:rsidP="00561F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Участникам аукциона, не ставшим победителями, задаток возвращается в течение 3 рабочих дней с момента проведения аукциона. Заявителю, отозвавшему заявку для участия в аукционе до дня окончания срока приема заявок, внесённый им задаток возвращается организатором аукциона в течени</w:t>
      </w:r>
      <w:proofErr w:type="gramStart"/>
      <w:r w:rsidRPr="00561FD9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трех рабочих дней. Заявителю, отозвавшему заявку на участие в аукционе позднее дня окончания срока приема заявок, задаток возвращается в порядке, установленном для участников аукциона. Заявителю, не допущенному к участию в аукционе, внесенный им задаток возвращается организатором аукциона в течение трех рабочих дней со дня оформления протокола приема заявок на участие в аукционе.</w:t>
      </w:r>
      <w:r w:rsidRPr="00561FD9">
        <w:rPr>
          <w:rFonts w:ascii="Times New Roman" w:hAnsi="Times New Roman" w:cs="Times New Roman"/>
          <w:sz w:val="24"/>
          <w:szCs w:val="24"/>
        </w:rPr>
        <w:t xml:space="preserve"> 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Внесенный победителем аукциона задаток засчитывается в оплату стоимости земельного участка. </w:t>
      </w:r>
      <w:r w:rsidRPr="00561FD9">
        <w:rPr>
          <w:rFonts w:ascii="Times New Roman" w:hAnsi="Times New Roman" w:cs="Times New Roman"/>
          <w:sz w:val="24"/>
          <w:szCs w:val="24"/>
        </w:rPr>
        <w:t>В случае отказа победителя от подписания протокола результатов аукциона и/или  договора, он лишается права на приобретение лота, внесенный задаток ему не возвращается.</w:t>
      </w:r>
    </w:p>
    <w:p w:rsidR="008330F0" w:rsidRPr="00561FD9" w:rsidRDefault="0091399C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Порядок определения участников аукциона. </w:t>
      </w: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рассматривает заявки и документы заявителя на соответствие всем требованиям и указанным в извещении о проведен</w:t>
      </w:r>
      <w:proofErr w:type="gramStart"/>
      <w:r w:rsidRPr="00561FD9">
        <w:rPr>
          <w:rFonts w:ascii="Times New Roman" w:hAnsi="Times New Roman" w:cs="Times New Roman"/>
          <w:color w:val="000000"/>
          <w:sz w:val="24"/>
          <w:szCs w:val="24"/>
        </w:rPr>
        <w:t>ии ау</w:t>
      </w:r>
      <w:proofErr w:type="gramEnd"/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кциона условиям аукциона. Определение участников аукциона проводится без участия претендентов. По результатам рассмотрения заявок и документов комиссия принимает решение о признании заявителя участниками аукциона. Заявитель, признанный участником аукциона, становится участником аукциона </w:t>
      </w:r>
      <w:proofErr w:type="gramStart"/>
      <w:r w:rsidRPr="00561FD9">
        <w:rPr>
          <w:rFonts w:ascii="Times New Roman" w:hAnsi="Times New Roman" w:cs="Times New Roman"/>
          <w:color w:val="000000"/>
          <w:sz w:val="24"/>
          <w:szCs w:val="24"/>
        </w:rPr>
        <w:t>с даты подписания</w:t>
      </w:r>
      <w:proofErr w:type="gramEnd"/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организатором аукциона протокола рассмотрения заявок.</w:t>
      </w:r>
    </w:p>
    <w:p w:rsidR="008330F0" w:rsidRPr="00561FD9" w:rsidRDefault="0091399C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Порядок определения победителей аукциона. </w:t>
      </w: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От каждого участника аукциона может присутствовать на аукционе не более двух представителей, имеющих доверенности с правом присутствия на аукционе, один из которых наделен полномочиями участника аукциона с правом подачи предложений о размере стоимости земельного участка и правом подписи документов. </w:t>
      </w: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Участникам аукциона выдаются пронумерованные билеты, которые они поднимают после оглашения аукционистом начальной цены предмета аукциона (размер стоимости земельного участка, далее – цены) и каждой очередной цены в случае, если готовы заключить договор купли- продажи в соответствии с этой ценой. Каждую последующую цену аукционист назначает путем увеличения текущей цены на «шаг аукциона». После объявления очередной цены аукционист называет номер билета 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участника аукциона, который первым поднял билет, и указывает на этого участника аукциона. Затем аукционист объявляет следующую цену в соответствии с «шагом аукциона». </w:t>
      </w: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При отсутствии участников аукциона, готовых заключить договор купли продажи</w:t>
      </w:r>
      <w:r w:rsidR="004902EA" w:rsidRPr="00561FD9">
        <w:rPr>
          <w:rFonts w:ascii="Times New Roman" w:hAnsi="Times New Roman" w:cs="Times New Roman"/>
          <w:color w:val="000000"/>
          <w:sz w:val="24"/>
          <w:szCs w:val="24"/>
        </w:rPr>
        <w:t>, договор аренды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названной аукционистом ценой, аукционист повторяет эту цену три раза. Если после троекратного объявления очередной цены ни один из участников аукциона не поднял билет, аукцион завершается. </w:t>
      </w: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Победителем аукциона признается тот участник аукциона, номер билета которого был назван аукционистом последним. По завершен</w:t>
      </w:r>
      <w:proofErr w:type="gramStart"/>
      <w:r w:rsidRPr="00561FD9">
        <w:rPr>
          <w:rFonts w:ascii="Times New Roman" w:hAnsi="Times New Roman" w:cs="Times New Roman"/>
          <w:color w:val="000000"/>
          <w:sz w:val="24"/>
          <w:szCs w:val="24"/>
        </w:rPr>
        <w:t>ии ау</w:t>
      </w:r>
      <w:proofErr w:type="gramEnd"/>
      <w:r w:rsidRPr="00561FD9">
        <w:rPr>
          <w:rFonts w:ascii="Times New Roman" w:hAnsi="Times New Roman" w:cs="Times New Roman"/>
          <w:color w:val="000000"/>
          <w:sz w:val="24"/>
          <w:szCs w:val="24"/>
        </w:rPr>
        <w:t>кциона аукционист называет стоимость земельного участка</w:t>
      </w:r>
      <w:r w:rsidR="004902EA" w:rsidRPr="00561FD9">
        <w:rPr>
          <w:rFonts w:ascii="Times New Roman" w:hAnsi="Times New Roman" w:cs="Times New Roman"/>
          <w:color w:val="000000"/>
          <w:sz w:val="24"/>
          <w:szCs w:val="24"/>
        </w:rPr>
        <w:t>, размер стоимости арендной платы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и номер билета победителя аукциона. </w:t>
      </w:r>
    </w:p>
    <w:p w:rsidR="008330F0" w:rsidRPr="00561FD9" w:rsidRDefault="0091399C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об отказе в проведении аукциона опубликовывается организатором аукциона в газете «Уфимские Нивы», в сети Интернет на официальном сайте РФ </w:t>
      </w:r>
      <w:hyperlink r:id="rId6" w:history="1">
        <w:r w:rsidR="008330F0" w:rsidRPr="00561FD9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>www.torgi.gov.ru</w:t>
        </w:r>
      </w:hyperlink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>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proofErr w:type="gramEnd"/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Получить образец заявки на участие в торгах по установленной форме, а также ознакомиться с дополнительной информацией о предмете торгов, правилами проведения торгов и проектом договора, по вопросам осмотра земельных участков, заинтересованные лица могут обращаться по адресу:  Республика Башкортостан, г. Уфа, ул. </w:t>
      </w:r>
      <w:proofErr w:type="spellStart"/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>, д.5, кабинет №</w:t>
      </w:r>
      <w:r w:rsidR="005B7336" w:rsidRPr="00561FD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330F0" w:rsidRPr="00561F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color w:val="000000"/>
          <w:sz w:val="24"/>
          <w:szCs w:val="24"/>
        </w:rPr>
        <w:t>Форма заявки и соглашения о задатке, а также проект договора купли продажи</w:t>
      </w:r>
      <w:r w:rsidR="0091399C" w:rsidRPr="00561FD9">
        <w:rPr>
          <w:rFonts w:ascii="Times New Roman" w:hAnsi="Times New Roman" w:cs="Times New Roman"/>
          <w:color w:val="000000"/>
          <w:sz w:val="24"/>
          <w:szCs w:val="24"/>
        </w:rPr>
        <w:t>, договора аренды земельно</w:t>
      </w:r>
      <w:r w:rsidR="004902EA" w:rsidRPr="00561FD9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="0091399C"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1FD9">
        <w:rPr>
          <w:rFonts w:ascii="Times New Roman" w:hAnsi="Times New Roman" w:cs="Times New Roman"/>
          <w:color w:val="000000"/>
          <w:sz w:val="24"/>
          <w:szCs w:val="24"/>
        </w:rPr>
        <w:t xml:space="preserve"> участка представлены на официальном сайте РФ </w:t>
      </w:r>
      <w:hyperlink r:id="rId7" w:tgtFrame="_blank" w:history="1">
        <w:r w:rsidRPr="00561FD9">
          <w:rPr>
            <w:rFonts w:ascii="Times New Roman" w:hAnsi="Times New Roman" w:cs="Times New Roman"/>
            <w:bCs/>
            <w:color w:val="000000"/>
            <w:sz w:val="24"/>
            <w:szCs w:val="24"/>
          </w:rPr>
          <w:t>www.torgi.gov.ru</w:t>
        </w:r>
      </w:hyperlink>
      <w:r w:rsidR="0091399C"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330F0" w:rsidRPr="00561FD9" w:rsidRDefault="008330F0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330F0" w:rsidRPr="00561FD9" w:rsidRDefault="00CA408F" w:rsidP="00561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>Глава</w:t>
      </w:r>
      <w:r w:rsidR="008330F0"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="008330F0"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8330F0"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8330F0"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8330F0"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8330F0"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 </w:t>
      </w:r>
      <w:r w:rsidR="00836021" w:rsidRPr="00561FD9">
        <w:rPr>
          <w:rFonts w:ascii="Times New Roman" w:hAnsi="Times New Roman" w:cs="Times New Roman"/>
          <w:bCs/>
          <w:color w:val="000000"/>
          <w:sz w:val="24"/>
          <w:szCs w:val="24"/>
        </w:rPr>
        <w:t>Д.Г. Арсланов</w:t>
      </w:r>
    </w:p>
    <w:p w:rsidR="008330F0" w:rsidRPr="00CA408F" w:rsidRDefault="008330F0" w:rsidP="00CA40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0406B" w:rsidRDefault="00E0406B">
      <w:pPr>
        <w:rPr>
          <w:rFonts w:ascii="Times New Roman" w:hAnsi="Times New Roman" w:cs="Times New Roman"/>
          <w:sz w:val="24"/>
          <w:szCs w:val="24"/>
        </w:rPr>
      </w:pPr>
    </w:p>
    <w:sectPr w:rsidR="00E0406B" w:rsidSect="0053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CE9"/>
    <w:rsid w:val="0000750F"/>
    <w:rsid w:val="00033E64"/>
    <w:rsid w:val="000365C0"/>
    <w:rsid w:val="000B4229"/>
    <w:rsid w:val="00116E95"/>
    <w:rsid w:val="00160A41"/>
    <w:rsid w:val="00181706"/>
    <w:rsid w:val="00196993"/>
    <w:rsid w:val="002305D6"/>
    <w:rsid w:val="0024554B"/>
    <w:rsid w:val="00340EAE"/>
    <w:rsid w:val="003C0548"/>
    <w:rsid w:val="003E3029"/>
    <w:rsid w:val="00467469"/>
    <w:rsid w:val="004902EA"/>
    <w:rsid w:val="005310B8"/>
    <w:rsid w:val="00542B3C"/>
    <w:rsid w:val="005434F3"/>
    <w:rsid w:val="0055507F"/>
    <w:rsid w:val="00561FD9"/>
    <w:rsid w:val="005B7336"/>
    <w:rsid w:val="005F5430"/>
    <w:rsid w:val="00691873"/>
    <w:rsid w:val="006D4410"/>
    <w:rsid w:val="006E5627"/>
    <w:rsid w:val="007559A2"/>
    <w:rsid w:val="008330F0"/>
    <w:rsid w:val="00836021"/>
    <w:rsid w:val="008C4C8D"/>
    <w:rsid w:val="008E0156"/>
    <w:rsid w:val="0091399C"/>
    <w:rsid w:val="009325E5"/>
    <w:rsid w:val="00971771"/>
    <w:rsid w:val="00A052CE"/>
    <w:rsid w:val="00A3494C"/>
    <w:rsid w:val="00AD5090"/>
    <w:rsid w:val="00C4042B"/>
    <w:rsid w:val="00CA408F"/>
    <w:rsid w:val="00CA6330"/>
    <w:rsid w:val="00CD42F0"/>
    <w:rsid w:val="00D1041B"/>
    <w:rsid w:val="00DA637C"/>
    <w:rsid w:val="00E0406B"/>
    <w:rsid w:val="00E3701C"/>
    <w:rsid w:val="00EA3F54"/>
    <w:rsid w:val="00FA2CE9"/>
    <w:rsid w:val="00FE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2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FA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2C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2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FA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2C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2647EB-6703-49E7-8451-121517289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2015-11-19T08:49:00Z</dcterms:created>
  <dcterms:modified xsi:type="dcterms:W3CDTF">2015-11-19T08:49:00Z</dcterms:modified>
</cp:coreProperties>
</file>